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04" w:rsidRPr="00070DF5" w:rsidRDefault="00933884" w:rsidP="00070DF5">
      <w:pPr>
        <w:pStyle w:val="a3"/>
        <w:jc w:val="center"/>
        <w:rPr>
          <w:sz w:val="20"/>
        </w:rPr>
      </w:pPr>
      <w:r w:rsidRPr="00070DF5">
        <w:rPr>
          <w:noProof/>
          <w:sz w:val="20"/>
          <w:lang w:eastAsia="ru-RU"/>
        </w:rPr>
        <w:drawing>
          <wp:inline distT="0" distB="0" distL="0" distR="0">
            <wp:extent cx="1250056" cy="89696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056" cy="89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D04" w:rsidRPr="00070DF5" w:rsidRDefault="00933884" w:rsidP="00070DF5">
      <w:pPr>
        <w:pStyle w:val="a3"/>
        <w:jc w:val="center"/>
      </w:pPr>
      <w:r w:rsidRPr="00070DF5">
        <w:t>Товарищество с</w:t>
      </w:r>
      <w:r w:rsidRPr="00070DF5">
        <w:rPr>
          <w:spacing w:val="-9"/>
        </w:rPr>
        <w:t xml:space="preserve"> </w:t>
      </w:r>
      <w:r w:rsidRPr="00070DF5">
        <w:t>ограниченной</w:t>
      </w:r>
      <w:r w:rsidRPr="00070DF5">
        <w:rPr>
          <w:spacing w:val="-7"/>
        </w:rPr>
        <w:t xml:space="preserve"> </w:t>
      </w:r>
      <w:r w:rsidRPr="00070DF5">
        <w:rPr>
          <w:spacing w:val="-2"/>
        </w:rPr>
        <w:t>ответственностью</w:t>
      </w:r>
    </w:p>
    <w:p w:rsidR="00267D04" w:rsidRPr="00070DF5" w:rsidRDefault="00933884" w:rsidP="00070DF5">
      <w:pPr>
        <w:pStyle w:val="a5"/>
        <w:spacing w:before="0" w:line="240" w:lineRule="auto"/>
        <w:ind w:left="0" w:right="0"/>
        <w:rPr>
          <w:lang w:val="kk-KZ"/>
        </w:rPr>
      </w:pPr>
      <w:r w:rsidRPr="00070DF5">
        <w:rPr>
          <w:spacing w:val="-2"/>
        </w:rPr>
        <w:t>«</w:t>
      </w:r>
      <w:r w:rsidRPr="00070DF5">
        <w:rPr>
          <w:spacing w:val="-2"/>
          <w:lang w:val="kk-KZ"/>
        </w:rPr>
        <w:t>Маңғыстауэнергомұнай»</w:t>
      </w:r>
    </w:p>
    <w:p w:rsidR="00267D04" w:rsidRPr="00070DF5" w:rsidRDefault="00933884" w:rsidP="00070DF5">
      <w:pPr>
        <w:pStyle w:val="a3"/>
        <w:jc w:val="center"/>
        <w:rPr>
          <w:lang w:val="kk-KZ"/>
        </w:rPr>
      </w:pPr>
      <w:r w:rsidRPr="00070DF5">
        <w:rPr>
          <w:lang w:val="kk-KZ"/>
        </w:rPr>
        <w:t>Жауапкершілігі</w:t>
      </w:r>
      <w:r w:rsidRPr="00070DF5">
        <w:rPr>
          <w:spacing w:val="-10"/>
          <w:lang w:val="kk-KZ"/>
        </w:rPr>
        <w:t xml:space="preserve"> </w:t>
      </w:r>
      <w:r w:rsidRPr="00070DF5">
        <w:rPr>
          <w:lang w:val="kk-KZ"/>
        </w:rPr>
        <w:t>шектеулі</w:t>
      </w:r>
      <w:r w:rsidRPr="00070DF5">
        <w:rPr>
          <w:spacing w:val="-9"/>
          <w:lang w:val="kk-KZ"/>
        </w:rPr>
        <w:t xml:space="preserve"> </w:t>
      </w:r>
      <w:r w:rsidRPr="00070DF5">
        <w:rPr>
          <w:spacing w:val="-2"/>
          <w:lang w:val="kk-KZ"/>
        </w:rPr>
        <w:t>серіктестігі</w:t>
      </w: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465E78" w:rsidRDefault="00465E78" w:rsidP="00465E78">
      <w:pPr>
        <w:ind w:left="6096" w:right="11"/>
        <w:rPr>
          <w:b/>
          <w:sz w:val="24"/>
          <w:szCs w:val="28"/>
        </w:rPr>
      </w:pPr>
      <w:r>
        <w:rPr>
          <w:b/>
          <w:sz w:val="24"/>
          <w:szCs w:val="28"/>
        </w:rPr>
        <w:t>Утверждена решением</w:t>
      </w:r>
    </w:p>
    <w:p w:rsidR="00465E78" w:rsidRDefault="00465E78" w:rsidP="00465E78">
      <w:pPr>
        <w:ind w:left="6096" w:right="11"/>
        <w:rPr>
          <w:b/>
          <w:sz w:val="24"/>
          <w:szCs w:val="28"/>
        </w:rPr>
      </w:pPr>
      <w:r>
        <w:rPr>
          <w:b/>
          <w:sz w:val="24"/>
          <w:szCs w:val="28"/>
        </w:rPr>
        <w:t>Наблюдательного совета</w:t>
      </w:r>
    </w:p>
    <w:p w:rsidR="00465E78" w:rsidRDefault="00465E78" w:rsidP="00465E78">
      <w:pPr>
        <w:ind w:left="6096" w:right="11"/>
        <w:rPr>
          <w:b/>
          <w:sz w:val="24"/>
          <w:szCs w:val="28"/>
        </w:rPr>
      </w:pPr>
      <w:r>
        <w:rPr>
          <w:b/>
          <w:sz w:val="24"/>
          <w:szCs w:val="28"/>
        </w:rPr>
        <w:t>ТОО «</w:t>
      </w:r>
      <w:proofErr w:type="spellStart"/>
      <w:r>
        <w:rPr>
          <w:b/>
          <w:sz w:val="24"/>
          <w:szCs w:val="28"/>
        </w:rPr>
        <w:t>Мангистауэнергомунай</w:t>
      </w:r>
      <w:proofErr w:type="spellEnd"/>
      <w:r>
        <w:rPr>
          <w:b/>
          <w:sz w:val="24"/>
          <w:szCs w:val="28"/>
        </w:rPr>
        <w:t>»</w:t>
      </w:r>
    </w:p>
    <w:p w:rsidR="00465E78" w:rsidRDefault="00465E78" w:rsidP="00465E78">
      <w:pPr>
        <w:ind w:left="6096" w:right="11"/>
        <w:rPr>
          <w:b/>
          <w:sz w:val="24"/>
          <w:szCs w:val="28"/>
        </w:rPr>
      </w:pPr>
      <w:r>
        <w:rPr>
          <w:b/>
          <w:sz w:val="24"/>
          <w:szCs w:val="28"/>
        </w:rPr>
        <w:t>от «</w:t>
      </w:r>
      <w:r w:rsidR="003F37A8">
        <w:rPr>
          <w:b/>
          <w:sz w:val="24"/>
          <w:szCs w:val="28"/>
        </w:rPr>
        <w:t>23</w:t>
      </w:r>
      <w:r>
        <w:rPr>
          <w:b/>
          <w:sz w:val="24"/>
          <w:szCs w:val="28"/>
        </w:rPr>
        <w:t xml:space="preserve">» </w:t>
      </w:r>
      <w:r w:rsidR="003F37A8">
        <w:rPr>
          <w:b/>
          <w:sz w:val="24"/>
          <w:szCs w:val="28"/>
        </w:rPr>
        <w:t xml:space="preserve">декабря </w:t>
      </w:r>
      <w:r>
        <w:rPr>
          <w:b/>
          <w:sz w:val="24"/>
          <w:szCs w:val="28"/>
        </w:rPr>
        <w:t>2024 года</w:t>
      </w:r>
    </w:p>
    <w:p w:rsidR="00465E78" w:rsidRDefault="00465E78" w:rsidP="00465E78">
      <w:pPr>
        <w:ind w:left="6096" w:right="11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№ </w:t>
      </w:r>
      <w:r w:rsidR="003F37A8">
        <w:rPr>
          <w:b/>
          <w:sz w:val="24"/>
          <w:szCs w:val="28"/>
        </w:rPr>
        <w:t>24</w:t>
      </w:r>
      <w:bookmarkStart w:id="0" w:name="_GoBack"/>
      <w:bookmarkEnd w:id="0"/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070DF5" w:rsidRDefault="00267D04" w:rsidP="00070DF5">
      <w:pPr>
        <w:pStyle w:val="a3"/>
        <w:rPr>
          <w:sz w:val="20"/>
        </w:rPr>
      </w:pPr>
    </w:p>
    <w:p w:rsidR="00267D04" w:rsidRPr="00BC527D" w:rsidRDefault="00933884" w:rsidP="00070DF5">
      <w:pPr>
        <w:jc w:val="center"/>
        <w:rPr>
          <w:b/>
          <w:sz w:val="32"/>
        </w:rPr>
      </w:pPr>
      <w:r w:rsidRPr="00BC527D">
        <w:rPr>
          <w:b/>
          <w:spacing w:val="-2"/>
          <w:sz w:val="32"/>
        </w:rPr>
        <w:t>ПОЛИТИКА</w:t>
      </w:r>
    </w:p>
    <w:p w:rsidR="00267D04" w:rsidRPr="00BC527D" w:rsidRDefault="00933884" w:rsidP="00070DF5">
      <w:pPr>
        <w:jc w:val="center"/>
        <w:rPr>
          <w:b/>
          <w:sz w:val="32"/>
        </w:rPr>
      </w:pPr>
      <w:r w:rsidRPr="00BC527D">
        <w:rPr>
          <w:b/>
          <w:sz w:val="32"/>
        </w:rPr>
        <w:t>В</w:t>
      </w:r>
      <w:r w:rsidRPr="00BC527D">
        <w:rPr>
          <w:b/>
          <w:spacing w:val="-14"/>
          <w:sz w:val="32"/>
        </w:rPr>
        <w:t xml:space="preserve"> </w:t>
      </w:r>
      <w:r w:rsidRPr="00BC527D">
        <w:rPr>
          <w:b/>
          <w:sz w:val="32"/>
        </w:rPr>
        <w:t>ОБЛАСТИ</w:t>
      </w:r>
      <w:r w:rsidRPr="00BC527D">
        <w:rPr>
          <w:b/>
          <w:spacing w:val="-15"/>
          <w:sz w:val="32"/>
        </w:rPr>
        <w:t xml:space="preserve"> </w:t>
      </w:r>
      <w:r w:rsidRPr="00BC527D">
        <w:rPr>
          <w:b/>
          <w:sz w:val="32"/>
        </w:rPr>
        <w:t>ПРОТИВОДЕЙСТВИЯ</w:t>
      </w:r>
      <w:r w:rsidRPr="00BC527D">
        <w:rPr>
          <w:b/>
          <w:spacing w:val="-15"/>
          <w:sz w:val="32"/>
        </w:rPr>
        <w:t xml:space="preserve"> </w:t>
      </w:r>
      <w:r w:rsidR="00BC527D">
        <w:rPr>
          <w:b/>
          <w:sz w:val="32"/>
        </w:rPr>
        <w:t>КОРРУПЦИИ</w:t>
      </w:r>
    </w:p>
    <w:p w:rsidR="00BC527D" w:rsidRPr="00153F3B" w:rsidRDefault="00BC527D" w:rsidP="00BC527D">
      <w:pPr>
        <w:pStyle w:val="a3"/>
        <w:jc w:val="center"/>
        <w:rPr>
          <w:b/>
          <w:sz w:val="30"/>
        </w:rPr>
      </w:pPr>
    </w:p>
    <w:p w:rsidR="00267D04" w:rsidRPr="003F37A8" w:rsidRDefault="00BC527D" w:rsidP="00BC527D">
      <w:pPr>
        <w:pStyle w:val="a3"/>
        <w:jc w:val="center"/>
        <w:rPr>
          <w:b/>
          <w:sz w:val="28"/>
        </w:rPr>
      </w:pPr>
      <w:r w:rsidRPr="00BC527D">
        <w:rPr>
          <w:b/>
          <w:sz w:val="28"/>
          <w:lang w:val="en-US"/>
        </w:rPr>
        <w:t>MEM</w:t>
      </w:r>
      <w:r w:rsidRPr="003F37A8">
        <w:rPr>
          <w:b/>
          <w:sz w:val="28"/>
        </w:rPr>
        <w:t>-</w:t>
      </w:r>
      <w:r w:rsidRPr="00BC527D">
        <w:rPr>
          <w:b/>
          <w:sz w:val="28"/>
          <w:lang w:val="en-US"/>
        </w:rPr>
        <w:t>POL</w:t>
      </w:r>
      <w:r w:rsidRPr="003F37A8">
        <w:rPr>
          <w:b/>
          <w:sz w:val="28"/>
        </w:rPr>
        <w:t>-01</w:t>
      </w: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0"/>
        </w:rPr>
      </w:pPr>
    </w:p>
    <w:p w:rsidR="00267D04" w:rsidRPr="003F37A8" w:rsidRDefault="00267D04" w:rsidP="00070DF5">
      <w:pPr>
        <w:pStyle w:val="a3"/>
        <w:rPr>
          <w:b/>
          <w:sz w:val="31"/>
        </w:rPr>
      </w:pPr>
    </w:p>
    <w:p w:rsidR="00267D04" w:rsidRPr="003F37A8" w:rsidRDefault="00933884" w:rsidP="00070DF5">
      <w:pPr>
        <w:pStyle w:val="a3"/>
        <w:jc w:val="center"/>
      </w:pPr>
      <w:r w:rsidRPr="00070DF5">
        <w:t>г</w:t>
      </w:r>
      <w:r w:rsidRPr="003F37A8">
        <w:t>.</w:t>
      </w:r>
      <w:r w:rsidRPr="003F37A8">
        <w:rPr>
          <w:spacing w:val="6"/>
        </w:rPr>
        <w:t xml:space="preserve"> </w:t>
      </w:r>
      <w:r w:rsidRPr="00070DF5">
        <w:rPr>
          <w:spacing w:val="-2"/>
        </w:rPr>
        <w:t>Актау</w:t>
      </w:r>
    </w:p>
    <w:p w:rsidR="00267D04" w:rsidRPr="003F37A8" w:rsidRDefault="00933884" w:rsidP="00070DF5">
      <w:pPr>
        <w:pStyle w:val="a3"/>
        <w:jc w:val="center"/>
        <w:sectPr w:rsidR="00267D04" w:rsidRPr="003F37A8" w:rsidSect="00070DF5">
          <w:footerReference w:type="default" r:id="rId9"/>
          <w:type w:val="continuous"/>
          <w:pgSz w:w="11910" w:h="16840"/>
          <w:pgMar w:top="1242" w:right="711" w:bottom="568" w:left="1560" w:header="227" w:footer="567" w:gutter="0"/>
          <w:pgNumType w:start="1"/>
          <w:cols w:space="720"/>
          <w:docGrid w:linePitch="299"/>
        </w:sectPr>
      </w:pPr>
      <w:r w:rsidRPr="003F37A8">
        <w:rPr>
          <w:spacing w:val="-4"/>
        </w:rPr>
        <w:t>2024</w:t>
      </w:r>
      <w:r w:rsidR="00BC527D">
        <w:rPr>
          <w:spacing w:val="-4"/>
        </w:rPr>
        <w:t>г</w:t>
      </w:r>
      <w:r w:rsidR="00BC527D" w:rsidRPr="003F37A8">
        <w:rPr>
          <w:spacing w:val="-4"/>
        </w:rPr>
        <w:t>.</w:t>
      </w:r>
    </w:p>
    <w:p w:rsidR="00BC527D" w:rsidRPr="00BC527D" w:rsidRDefault="00BC527D">
      <w:pPr>
        <w:pStyle w:val="a3"/>
        <w:rPr>
          <w:color w:val="FF0000"/>
        </w:rPr>
      </w:pPr>
      <w:r w:rsidRPr="00BC527D">
        <w:rPr>
          <w:color w:val="FF0000"/>
        </w:rPr>
        <w:lastRenderedPageBreak/>
        <w:t xml:space="preserve">«Сноска. Обновлен шаблон документа. </w:t>
      </w:r>
      <w:r>
        <w:rPr>
          <w:color w:val="FF0000"/>
        </w:rPr>
        <w:t>Вводится в действие со дня утверждения»</w:t>
      </w:r>
    </w:p>
    <w:p w:rsidR="00267D04" w:rsidRPr="00BC527D" w:rsidRDefault="00BC527D">
      <w:pPr>
        <w:pStyle w:val="a3"/>
        <w:rPr>
          <w:color w:val="FF0000"/>
        </w:rPr>
      </w:pPr>
      <w:r w:rsidRPr="00BC527D">
        <w:rPr>
          <w:color w:val="FF0000"/>
        </w:rPr>
        <w:t>«Сноска. Документу присвоен идентификационный код внутреннего документа.</w:t>
      </w:r>
      <w:r>
        <w:rPr>
          <w:color w:val="FF0000"/>
        </w:rPr>
        <w:t xml:space="preserve"> Вводится в действие со дня утверждения»</w:t>
      </w:r>
    </w:p>
    <w:p w:rsidR="00267D04" w:rsidRPr="00070DF5" w:rsidRDefault="00933884">
      <w:pPr>
        <w:spacing w:before="258"/>
        <w:ind w:left="436"/>
        <w:rPr>
          <w:rFonts w:ascii="Cambria" w:hAnsi="Cambria"/>
          <w:b/>
          <w:sz w:val="28"/>
        </w:rPr>
      </w:pPr>
      <w:r w:rsidRPr="00070DF5">
        <w:rPr>
          <w:rFonts w:ascii="Cambria" w:hAnsi="Cambria"/>
          <w:b/>
          <w:color w:val="365F90"/>
          <w:spacing w:val="-2"/>
          <w:sz w:val="28"/>
        </w:rPr>
        <w:t>Оглавление</w:t>
      </w:r>
    </w:p>
    <w:sdt>
      <w:sdtPr>
        <w:rPr>
          <w:sz w:val="22"/>
          <w:szCs w:val="22"/>
        </w:rPr>
        <w:id w:val="1321073001"/>
        <w:docPartObj>
          <w:docPartGallery w:val="Table of Contents"/>
          <w:docPartUnique/>
        </w:docPartObj>
      </w:sdtPr>
      <w:sdtEndPr/>
      <w:sdtContent>
        <w:p w:rsidR="00826920" w:rsidRDefault="00933884">
          <w:pPr>
            <w:pStyle w:val="10"/>
            <w:tabs>
              <w:tab w:val="left" w:pos="87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070DF5">
            <w:fldChar w:fldCharType="begin"/>
          </w:r>
          <w:r w:rsidRPr="00070DF5">
            <w:instrText xml:space="preserve">TOC \o "1-1" \h \z \u </w:instrText>
          </w:r>
          <w:r w:rsidRPr="00070DF5">
            <w:fldChar w:fldCharType="separate"/>
          </w:r>
          <w:hyperlink w:anchor="_Toc184647573" w:history="1">
            <w:r w:rsidR="00826920" w:rsidRPr="002C3F57">
              <w:rPr>
                <w:rStyle w:val="af2"/>
                <w:noProof/>
                <w:w w:val="96"/>
              </w:rPr>
              <w:t>1.</w:t>
            </w:r>
            <w:r w:rsidR="0082692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826920" w:rsidRPr="002C3F57">
              <w:rPr>
                <w:rStyle w:val="af2"/>
                <w:noProof/>
              </w:rPr>
              <w:t>Цель документа и область применения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_Toc184647573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4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>
          <w:pPr>
            <w:pStyle w:val="10"/>
            <w:tabs>
              <w:tab w:val="left" w:pos="87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74" w:history="1">
            <w:r w:rsidR="00826920" w:rsidRPr="002C3F57">
              <w:rPr>
                <w:rStyle w:val="af2"/>
                <w:noProof/>
                <w:w w:val="96"/>
              </w:rPr>
              <w:t>2.</w:t>
            </w:r>
            <w:r w:rsidR="0082692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826920" w:rsidRPr="002C3F57">
              <w:rPr>
                <w:rStyle w:val="af2"/>
                <w:noProof/>
              </w:rPr>
              <w:t>Область применения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_Toc184647574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5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>
          <w:pPr>
            <w:pStyle w:val="10"/>
            <w:tabs>
              <w:tab w:val="left" w:pos="87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75" w:history="1">
            <w:r w:rsidR="00826920" w:rsidRPr="002C3F57">
              <w:rPr>
                <w:rStyle w:val="af2"/>
                <w:noProof/>
                <w:w w:val="96"/>
              </w:rPr>
              <w:t>3.</w:t>
            </w:r>
            <w:r w:rsidR="0082692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826920" w:rsidRPr="002C3F57">
              <w:rPr>
                <w:rStyle w:val="af2"/>
                <w:noProof/>
              </w:rPr>
              <w:t>Определения и сокращения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_Toc184647575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6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>
          <w:pPr>
            <w:pStyle w:val="10"/>
            <w:tabs>
              <w:tab w:val="left" w:pos="87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76" w:history="1">
            <w:r w:rsidR="00826920" w:rsidRPr="002C3F57">
              <w:rPr>
                <w:rStyle w:val="af2"/>
                <w:noProof/>
                <w:w w:val="96"/>
              </w:rPr>
              <w:t>4.</w:t>
            </w:r>
            <w:r w:rsidR="0082692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826920" w:rsidRPr="002C3F57">
              <w:rPr>
                <w:rStyle w:val="af2"/>
                <w:noProof/>
              </w:rPr>
              <w:t>Ответственность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_Toc184647576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8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>
          <w:pPr>
            <w:pStyle w:val="10"/>
            <w:tabs>
              <w:tab w:val="left" w:pos="87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77" w:history="1">
            <w:r w:rsidR="00826920" w:rsidRPr="002C3F57">
              <w:rPr>
                <w:rStyle w:val="af2"/>
                <w:noProof/>
                <w:w w:val="96"/>
              </w:rPr>
              <w:t>5.</w:t>
            </w:r>
            <w:r w:rsidR="0082692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826920" w:rsidRPr="002C3F57">
              <w:rPr>
                <w:rStyle w:val="af2"/>
                <w:noProof/>
              </w:rPr>
              <w:t>Нормативная правовая база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_Toc184647577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10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>
          <w:pPr>
            <w:pStyle w:val="10"/>
            <w:tabs>
              <w:tab w:val="left" w:pos="87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78" w:history="1">
            <w:r w:rsidR="00826920" w:rsidRPr="002C3F57">
              <w:rPr>
                <w:rStyle w:val="af2"/>
                <w:noProof/>
                <w:w w:val="96"/>
              </w:rPr>
              <w:t>6.</w:t>
            </w:r>
            <w:r w:rsidR="0082692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826920" w:rsidRPr="002C3F57">
              <w:rPr>
                <w:rStyle w:val="af2"/>
                <w:noProof/>
              </w:rPr>
              <w:t>Ключевые принципы противодействия коррупции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_Toc184647578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11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>
          <w:pPr>
            <w:pStyle w:val="10"/>
            <w:tabs>
              <w:tab w:val="left" w:pos="87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79" w:history="1">
            <w:r w:rsidR="00826920" w:rsidRPr="002C3F57">
              <w:rPr>
                <w:rStyle w:val="af2"/>
                <w:noProof/>
                <w:w w:val="96"/>
              </w:rPr>
              <w:t>7.</w:t>
            </w:r>
            <w:r w:rsidR="0082692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826920" w:rsidRPr="002C3F57">
              <w:rPr>
                <w:rStyle w:val="af2"/>
                <w:noProof/>
              </w:rPr>
              <w:t>Меры по противодействию и профилактике рисков коррупционных действий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_Toc184647579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11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>
          <w:pPr>
            <w:pStyle w:val="10"/>
            <w:tabs>
              <w:tab w:val="left" w:pos="87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80" w:history="1">
            <w:r w:rsidR="00826920" w:rsidRPr="002C3F57">
              <w:rPr>
                <w:rStyle w:val="af2"/>
                <w:noProof/>
                <w:w w:val="96"/>
              </w:rPr>
              <w:t>8.</w:t>
            </w:r>
            <w:r w:rsidR="0082692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826920" w:rsidRPr="002C3F57">
              <w:rPr>
                <w:rStyle w:val="af2"/>
                <w:noProof/>
              </w:rPr>
              <w:t>Взаимодействие с политически значимыми лицами и общественностью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_Toc184647580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15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>
          <w:pPr>
            <w:pStyle w:val="10"/>
            <w:tabs>
              <w:tab w:val="left" w:pos="87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81" w:history="1">
            <w:r w:rsidR="00826920" w:rsidRPr="002C3F57">
              <w:rPr>
                <w:rStyle w:val="af2"/>
                <w:noProof/>
                <w:w w:val="96"/>
              </w:rPr>
              <w:t>9.</w:t>
            </w:r>
            <w:r w:rsidR="0082692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826920" w:rsidRPr="002C3F57">
              <w:rPr>
                <w:rStyle w:val="af2"/>
                <w:noProof/>
              </w:rPr>
              <w:t>Анализ и оценка коррупционных рисков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_Toc184647581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16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>
          <w:pPr>
            <w:pStyle w:val="10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82" w:history="1">
            <w:r w:rsidR="00826920" w:rsidRPr="002C3F57">
              <w:rPr>
                <w:rStyle w:val="af2"/>
                <w:noProof/>
                <w:w w:val="96"/>
              </w:rPr>
              <w:t>10.</w:t>
            </w:r>
            <w:r w:rsidR="0082692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826920" w:rsidRPr="002C3F57">
              <w:rPr>
                <w:rStyle w:val="af2"/>
                <w:noProof/>
              </w:rPr>
              <w:t>Ответственность за неисполнение (ненадлежащее исполнение) политики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_Toc184647582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16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>
          <w:pPr>
            <w:pStyle w:val="10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83" w:history="1">
            <w:r w:rsidR="00826920" w:rsidRPr="002C3F57">
              <w:rPr>
                <w:rStyle w:val="af2"/>
                <w:noProof/>
                <w:w w:val="96"/>
              </w:rPr>
              <w:t>11.</w:t>
            </w:r>
            <w:r w:rsidR="0082692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826920" w:rsidRPr="002C3F57">
              <w:rPr>
                <w:rStyle w:val="af2"/>
                <w:noProof/>
              </w:rPr>
              <w:t>Заключительные положения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_Toc184647583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17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 w:rsidP="00826920">
          <w:pPr>
            <w:pStyle w:val="10"/>
            <w:tabs>
              <w:tab w:val="right" w:leader="dot" w:pos="9629"/>
            </w:tabs>
            <w:ind w:left="426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84" w:history="1">
            <w:r w:rsidR="00826920" w:rsidRPr="002C3F57">
              <w:rPr>
                <w:rStyle w:val="af2"/>
                <w:iCs/>
                <w:noProof/>
                <w:lang w:eastAsia="ru-RU"/>
              </w:rPr>
              <w:t xml:space="preserve">Приложение 1. </w:t>
            </w:r>
            <w:r w:rsidR="00826920" w:rsidRPr="002C3F57">
              <w:rPr>
                <w:rStyle w:val="af2"/>
                <w:noProof/>
              </w:rPr>
              <w:t>«Сноска. Приложение исключено в редакции 3. Вводится в действие со дня утверждения»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_Toc184647584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18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 w:rsidP="00826920">
          <w:pPr>
            <w:pStyle w:val="10"/>
            <w:tabs>
              <w:tab w:val="right" w:leader="dot" w:pos="9629"/>
            </w:tabs>
            <w:ind w:left="426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85" w:history="1">
            <w:r w:rsidR="00826920" w:rsidRPr="002C3F57">
              <w:rPr>
                <w:rStyle w:val="af2"/>
                <w:iCs/>
                <w:noProof/>
                <w:lang w:eastAsia="ru-RU"/>
              </w:rPr>
              <w:t>Приложение 2. «Сноска. Приложение исключено в редакции 3. Вводится в действие со дня утверждения»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_Toc184647585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18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 w:rsidP="00826920">
          <w:pPr>
            <w:pStyle w:val="10"/>
            <w:tabs>
              <w:tab w:val="right" w:leader="dot" w:pos="9629"/>
            </w:tabs>
            <w:ind w:left="426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86" w:history="1">
            <w:r w:rsidR="00826920" w:rsidRPr="002C3F57">
              <w:rPr>
                <w:rStyle w:val="af2"/>
                <w:iCs/>
                <w:noProof/>
                <w:lang w:eastAsia="ru-RU"/>
              </w:rPr>
              <w:t>Приложение 3. «Сноска. Приложение исключено в редакции 3. Вводится в действие со дня утверждения»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_Toc184647586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18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826920" w:rsidRDefault="00450B42" w:rsidP="00826920">
          <w:pPr>
            <w:pStyle w:val="10"/>
            <w:tabs>
              <w:tab w:val="right" w:leader="dot" w:pos="9629"/>
            </w:tabs>
            <w:ind w:left="426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84647587" w:history="1">
            <w:r w:rsidR="00826920" w:rsidRPr="002C3F57">
              <w:rPr>
                <w:rStyle w:val="af2"/>
                <w:iCs/>
                <w:noProof/>
                <w:lang w:eastAsia="ru-RU"/>
              </w:rPr>
              <w:t>Приложение 4. «Сноска. Приложение исключено в редакции 3. Вводится в действие со дня утверждения»</w:t>
            </w:r>
            <w:r w:rsidR="00826920">
              <w:rPr>
                <w:noProof/>
                <w:webHidden/>
              </w:rPr>
              <w:tab/>
            </w:r>
            <w:r w:rsidR="00826920">
              <w:rPr>
                <w:noProof/>
                <w:webHidden/>
              </w:rPr>
              <w:fldChar w:fldCharType="begin"/>
            </w:r>
            <w:r w:rsidR="00826920">
              <w:rPr>
                <w:noProof/>
                <w:webHidden/>
              </w:rPr>
              <w:instrText xml:space="preserve"> PAGEREF _Toc184647587 \h </w:instrText>
            </w:r>
            <w:r w:rsidR="00826920">
              <w:rPr>
                <w:noProof/>
                <w:webHidden/>
              </w:rPr>
            </w:r>
            <w:r w:rsidR="00826920">
              <w:rPr>
                <w:noProof/>
                <w:webHidden/>
              </w:rPr>
              <w:fldChar w:fldCharType="separate"/>
            </w:r>
            <w:r w:rsidR="00826920">
              <w:rPr>
                <w:noProof/>
                <w:webHidden/>
              </w:rPr>
              <w:t>18</w:t>
            </w:r>
            <w:r w:rsidR="00826920">
              <w:rPr>
                <w:noProof/>
                <w:webHidden/>
              </w:rPr>
              <w:fldChar w:fldCharType="end"/>
            </w:r>
          </w:hyperlink>
        </w:p>
        <w:p w:rsidR="00267D04" w:rsidRPr="00070DF5" w:rsidRDefault="00933884">
          <w:r w:rsidRPr="00070DF5">
            <w:fldChar w:fldCharType="end"/>
          </w:r>
        </w:p>
      </w:sdtContent>
    </w:sdt>
    <w:p w:rsidR="00267D04" w:rsidRPr="00070DF5" w:rsidRDefault="00267D04"/>
    <w:p w:rsidR="00767723" w:rsidRPr="00070DF5" w:rsidRDefault="00767723"/>
    <w:p w:rsidR="00767723" w:rsidRPr="00070DF5" w:rsidRDefault="00767723"/>
    <w:p w:rsidR="00767723" w:rsidRPr="00070DF5" w:rsidRDefault="00767723"/>
    <w:p w:rsidR="00767723" w:rsidRPr="00070DF5" w:rsidRDefault="00767723"/>
    <w:p w:rsidR="00767723" w:rsidRPr="00070DF5" w:rsidRDefault="00767723"/>
    <w:p w:rsidR="00767723" w:rsidRPr="00070DF5" w:rsidRDefault="00767723"/>
    <w:p w:rsidR="00767723" w:rsidRPr="00070DF5" w:rsidRDefault="00767723"/>
    <w:p w:rsidR="00767723" w:rsidRPr="00070DF5" w:rsidRDefault="00767723"/>
    <w:p w:rsidR="00767723" w:rsidRPr="00070DF5" w:rsidRDefault="00767723"/>
    <w:p w:rsidR="00767723" w:rsidRPr="00070DF5" w:rsidRDefault="00767723"/>
    <w:p w:rsidR="00767723" w:rsidRPr="00070DF5" w:rsidRDefault="00767723"/>
    <w:p w:rsidR="00767723" w:rsidRPr="00070DF5" w:rsidRDefault="00767723"/>
    <w:p w:rsidR="00767723" w:rsidRPr="00070DF5" w:rsidRDefault="00767723"/>
    <w:p w:rsidR="00B55482" w:rsidRDefault="00B55482">
      <w:pPr>
        <w:sectPr w:rsidR="00B55482" w:rsidSect="00947181">
          <w:headerReference w:type="default" r:id="rId10"/>
          <w:footerReference w:type="default" r:id="rId11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</w:p>
    <w:p w:rsidR="00767723" w:rsidRPr="00070DF5" w:rsidRDefault="00767723"/>
    <w:p w:rsidR="006C00BC" w:rsidRDefault="006C00BC" w:rsidP="006C00BC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Раздел 1 дополнен пунктом 1.10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AD6A35" w:rsidRPr="006C00BC" w:rsidRDefault="00AD6A35" w:rsidP="006C00BC">
      <w:pPr>
        <w:pStyle w:val="a3"/>
        <w:rPr>
          <w:color w:val="FF0000"/>
        </w:rPr>
      </w:pPr>
    </w:p>
    <w:p w:rsidR="00AD6A35" w:rsidRPr="00070DF5" w:rsidRDefault="00822F43" w:rsidP="00B5378D">
      <w:pPr>
        <w:pStyle w:val="1"/>
        <w:numPr>
          <w:ilvl w:val="0"/>
          <w:numId w:val="19"/>
        </w:numPr>
        <w:tabs>
          <w:tab w:val="left" w:pos="1276"/>
        </w:tabs>
        <w:spacing w:before="1"/>
        <w:ind w:left="709" w:firstLine="0"/>
      </w:pPr>
      <w:bookmarkStart w:id="1" w:name="_Toc184647573"/>
      <w:r w:rsidRPr="00B5378D">
        <w:rPr>
          <w:color w:val="365F90"/>
        </w:rPr>
        <w:t>Цель документа и область применения</w:t>
      </w:r>
      <w:bookmarkEnd w:id="1"/>
    </w:p>
    <w:p w:rsidR="00822F43" w:rsidRPr="0054101D" w:rsidRDefault="00E77768" w:rsidP="0054101D">
      <w:pPr>
        <w:pStyle w:val="a6"/>
        <w:numPr>
          <w:ilvl w:val="0"/>
          <w:numId w:val="31"/>
        </w:numPr>
        <w:tabs>
          <w:tab w:val="left" w:pos="1260"/>
        </w:tabs>
        <w:ind w:left="0" w:firstLine="709"/>
        <w:rPr>
          <w:sz w:val="24"/>
          <w:szCs w:val="24"/>
        </w:rPr>
      </w:pPr>
      <w:r w:rsidRPr="0054101D">
        <w:rPr>
          <w:sz w:val="24"/>
          <w:szCs w:val="24"/>
        </w:rPr>
        <w:t xml:space="preserve">ТОО «Мангистауэнергомунай» </w:t>
      </w:r>
      <w:r w:rsidR="00822F43" w:rsidRPr="0054101D">
        <w:rPr>
          <w:sz w:val="24"/>
          <w:szCs w:val="24"/>
        </w:rPr>
        <w:t>убежден в том, что одним из важнейших условий устойчивого развития бизнеса является строгое соблюдение законодательства, регулирующего отношения в с</w:t>
      </w:r>
      <w:r w:rsidR="0007557C">
        <w:rPr>
          <w:sz w:val="24"/>
          <w:szCs w:val="24"/>
        </w:rPr>
        <w:t>фере противодействия коррупции.</w:t>
      </w:r>
    </w:p>
    <w:p w:rsidR="00822F43" w:rsidRDefault="00E77768" w:rsidP="0054101D">
      <w:pPr>
        <w:pStyle w:val="a6"/>
        <w:numPr>
          <w:ilvl w:val="0"/>
          <w:numId w:val="31"/>
        </w:numPr>
        <w:tabs>
          <w:tab w:val="left" w:pos="1260"/>
        </w:tabs>
        <w:ind w:left="0" w:firstLine="709"/>
        <w:rPr>
          <w:sz w:val="24"/>
          <w:szCs w:val="24"/>
        </w:rPr>
      </w:pPr>
      <w:r w:rsidRPr="00BC527D">
        <w:rPr>
          <w:sz w:val="24"/>
          <w:szCs w:val="24"/>
        </w:rPr>
        <w:t>ТОО «Мангистауэнергомунай»</w:t>
      </w:r>
      <w:r w:rsidR="00822F43" w:rsidRPr="00BC527D">
        <w:rPr>
          <w:sz w:val="24"/>
          <w:szCs w:val="24"/>
        </w:rPr>
        <w:t xml:space="preserve"> заявляет о категорическом непринятии нечестных и противозаконных способов ведения бизнеса и добровольно принимает на себя дополнительные обязательства в области профилактики и предупреждения коррупции, рекомендованные казахстанскими, зарубежными и международными органами и организациями.</w:t>
      </w:r>
    </w:p>
    <w:p w:rsidR="0054101D" w:rsidRDefault="0054101D" w:rsidP="0054101D">
      <w:pPr>
        <w:tabs>
          <w:tab w:val="left" w:pos="1260"/>
        </w:tabs>
        <w:rPr>
          <w:sz w:val="24"/>
          <w:szCs w:val="24"/>
        </w:rPr>
      </w:pPr>
    </w:p>
    <w:p w:rsidR="0054101D" w:rsidRPr="00BC527D" w:rsidRDefault="0054101D" w:rsidP="0054101D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Пункт 1.3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822F43" w:rsidRPr="00BC527D" w:rsidRDefault="00822F43" w:rsidP="0054101D">
      <w:pPr>
        <w:pStyle w:val="a6"/>
        <w:numPr>
          <w:ilvl w:val="0"/>
          <w:numId w:val="31"/>
        </w:numPr>
        <w:tabs>
          <w:tab w:val="left" w:pos="1260"/>
        </w:tabs>
        <w:ind w:left="0" w:firstLine="709"/>
        <w:rPr>
          <w:sz w:val="24"/>
          <w:szCs w:val="24"/>
        </w:rPr>
      </w:pPr>
      <w:r w:rsidRPr="00BC527D">
        <w:rPr>
          <w:sz w:val="24"/>
          <w:szCs w:val="24"/>
        </w:rPr>
        <w:t xml:space="preserve">Политика раскрывает цели и задачи </w:t>
      </w:r>
      <w:r w:rsidR="00E77768" w:rsidRPr="00BC527D">
        <w:rPr>
          <w:sz w:val="24"/>
          <w:szCs w:val="24"/>
        </w:rPr>
        <w:t xml:space="preserve">Товарищества </w:t>
      </w:r>
      <w:r w:rsidRPr="00BC527D">
        <w:rPr>
          <w:sz w:val="24"/>
          <w:szCs w:val="24"/>
        </w:rPr>
        <w:t xml:space="preserve">в области противодействия вовлечению в коррупционную деятельность, определяет правовые основы и ключевые принципы этого противодействия, описывает предпринимаемые </w:t>
      </w:r>
      <w:r w:rsidR="00E77768" w:rsidRPr="00BC527D">
        <w:rPr>
          <w:sz w:val="24"/>
          <w:szCs w:val="24"/>
        </w:rPr>
        <w:t xml:space="preserve">Товариществом </w:t>
      </w:r>
      <w:r w:rsidRPr="00BC527D">
        <w:rPr>
          <w:sz w:val="24"/>
          <w:szCs w:val="24"/>
        </w:rPr>
        <w:t xml:space="preserve">меры по предупреждению коррупции, устанавливает обязанности Работников и иных лиц в области противодействия коррупции, а также ответственность за неисполнение (ненадлежащее </w:t>
      </w:r>
      <w:r w:rsidR="0007557C">
        <w:rPr>
          <w:sz w:val="24"/>
          <w:szCs w:val="24"/>
        </w:rPr>
        <w:t>исполнение) положений Политики.</w:t>
      </w:r>
    </w:p>
    <w:p w:rsidR="00822F43" w:rsidRPr="00BC527D" w:rsidRDefault="00822F43" w:rsidP="0054101D">
      <w:pPr>
        <w:pStyle w:val="a6"/>
        <w:numPr>
          <w:ilvl w:val="0"/>
          <w:numId w:val="31"/>
        </w:numPr>
        <w:tabs>
          <w:tab w:val="left" w:pos="1260"/>
        </w:tabs>
        <w:ind w:left="0" w:firstLine="709"/>
        <w:rPr>
          <w:sz w:val="24"/>
          <w:szCs w:val="24"/>
        </w:rPr>
      </w:pPr>
      <w:r w:rsidRPr="00BC527D">
        <w:rPr>
          <w:sz w:val="24"/>
          <w:szCs w:val="24"/>
        </w:rPr>
        <w:t>Настоящая Политика разработана в целях:</w:t>
      </w:r>
    </w:p>
    <w:p w:rsidR="00822F43" w:rsidRPr="0054101D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4101D">
        <w:rPr>
          <w:sz w:val="24"/>
          <w:szCs w:val="24"/>
        </w:rPr>
        <w:t xml:space="preserve">обеспечения соответствия деятельности </w:t>
      </w:r>
      <w:r w:rsidR="00E77768" w:rsidRPr="0054101D">
        <w:rPr>
          <w:sz w:val="24"/>
          <w:szCs w:val="24"/>
        </w:rPr>
        <w:t xml:space="preserve">Товарищества </w:t>
      </w:r>
      <w:r w:rsidRPr="0054101D">
        <w:rPr>
          <w:sz w:val="24"/>
          <w:szCs w:val="24"/>
        </w:rPr>
        <w:t>требованиям казахстанского законодательства, а также международных договоров, ратифицированных Республикой Казахстан, регулирующих отношения в сфере профилактики и противодействия коррупции, высоких стандартов и этики ведения бизнеса;</w:t>
      </w:r>
    </w:p>
    <w:p w:rsidR="00822F43" w:rsidRPr="0054101D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4101D">
        <w:rPr>
          <w:sz w:val="24"/>
          <w:szCs w:val="24"/>
        </w:rPr>
        <w:t xml:space="preserve">минимизации рисков вовлечения </w:t>
      </w:r>
      <w:r w:rsidR="00E77768" w:rsidRPr="0054101D">
        <w:rPr>
          <w:sz w:val="24"/>
          <w:szCs w:val="24"/>
        </w:rPr>
        <w:t xml:space="preserve">Товарищества </w:t>
      </w:r>
      <w:r w:rsidRPr="0054101D">
        <w:rPr>
          <w:sz w:val="24"/>
          <w:szCs w:val="24"/>
        </w:rPr>
        <w:t>и ее Работников в коррупционную деятельность;</w:t>
      </w:r>
    </w:p>
    <w:p w:rsidR="00822F43" w:rsidRPr="0054101D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4101D">
        <w:rPr>
          <w:sz w:val="24"/>
          <w:szCs w:val="24"/>
        </w:rPr>
        <w:t xml:space="preserve">формирования у Работников и Должностных лиц, Контрагентов, представителей государственных органов, иных заинтересованных лиц единого представления о </w:t>
      </w:r>
      <w:r w:rsidR="00E77768" w:rsidRPr="0054101D">
        <w:rPr>
          <w:sz w:val="24"/>
          <w:szCs w:val="24"/>
        </w:rPr>
        <w:t xml:space="preserve">Товариществе </w:t>
      </w:r>
      <w:r w:rsidRPr="0054101D">
        <w:rPr>
          <w:sz w:val="24"/>
          <w:szCs w:val="24"/>
        </w:rPr>
        <w:t>как отрицающем коррупцию в любых ее формах и проявлениях;</w:t>
      </w:r>
    </w:p>
    <w:p w:rsidR="00822F43" w:rsidRPr="0054101D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4101D">
        <w:rPr>
          <w:sz w:val="24"/>
          <w:szCs w:val="24"/>
        </w:rPr>
        <w:t xml:space="preserve">создания локальной нормативной базы, регламентирующей деятельность </w:t>
      </w:r>
      <w:r w:rsidR="008524B1" w:rsidRPr="0054101D">
        <w:rPr>
          <w:sz w:val="24"/>
          <w:szCs w:val="24"/>
        </w:rPr>
        <w:t xml:space="preserve">Товарищества </w:t>
      </w:r>
      <w:r w:rsidRPr="0054101D">
        <w:rPr>
          <w:sz w:val="24"/>
          <w:szCs w:val="24"/>
        </w:rPr>
        <w:t>по противодействию вовлечению в коррупцию.</w:t>
      </w:r>
    </w:p>
    <w:p w:rsidR="00822F43" w:rsidRPr="00BC527D" w:rsidRDefault="00822F43" w:rsidP="0054101D">
      <w:pPr>
        <w:pStyle w:val="a6"/>
        <w:numPr>
          <w:ilvl w:val="0"/>
          <w:numId w:val="31"/>
        </w:numPr>
        <w:tabs>
          <w:tab w:val="left" w:pos="1260"/>
        </w:tabs>
        <w:ind w:left="0" w:firstLine="709"/>
        <w:rPr>
          <w:sz w:val="24"/>
          <w:szCs w:val="24"/>
        </w:rPr>
      </w:pPr>
      <w:r w:rsidRPr="00BC527D">
        <w:rPr>
          <w:sz w:val="24"/>
          <w:szCs w:val="24"/>
        </w:rPr>
        <w:t>Задачами данной Политики являются:</w:t>
      </w:r>
      <w:r w:rsidR="008524B1" w:rsidRPr="00BC527D">
        <w:rPr>
          <w:sz w:val="24"/>
          <w:szCs w:val="24"/>
        </w:rPr>
        <w:t xml:space="preserve"> </w:t>
      </w:r>
    </w:p>
    <w:p w:rsidR="00822F43" w:rsidRPr="00BC527D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BC527D">
        <w:rPr>
          <w:sz w:val="24"/>
          <w:szCs w:val="24"/>
        </w:rPr>
        <w:t xml:space="preserve">определение целей, задач и принципов </w:t>
      </w:r>
      <w:r w:rsidR="008524B1" w:rsidRPr="00BC527D">
        <w:rPr>
          <w:sz w:val="24"/>
          <w:szCs w:val="24"/>
        </w:rPr>
        <w:t xml:space="preserve">Товарищества </w:t>
      </w:r>
      <w:r w:rsidRPr="00BC527D">
        <w:rPr>
          <w:sz w:val="24"/>
          <w:szCs w:val="24"/>
        </w:rPr>
        <w:t>в области противодействия коррупции и мошенничеству;</w:t>
      </w:r>
    </w:p>
    <w:p w:rsidR="00822F43" w:rsidRPr="00BC527D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BC527D">
        <w:rPr>
          <w:sz w:val="24"/>
          <w:szCs w:val="24"/>
        </w:rPr>
        <w:t>предупреждение, выявление, пресечение и раскрытие противоправных деяний, а также выявление и установление лиц, их подготавливающих, совершающих или совершивших;</w:t>
      </w:r>
    </w:p>
    <w:p w:rsidR="00822F43" w:rsidRPr="00BC527D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BC527D">
        <w:rPr>
          <w:sz w:val="24"/>
          <w:szCs w:val="24"/>
        </w:rPr>
        <w:t>идентификация основных коррупционных рисков и рисков мошенничества и определение мер по их минимизации и/или устранению;</w:t>
      </w:r>
    </w:p>
    <w:p w:rsidR="00822F43" w:rsidRPr="00BC527D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BC527D">
        <w:rPr>
          <w:sz w:val="24"/>
          <w:szCs w:val="24"/>
        </w:rPr>
        <w:t xml:space="preserve">формирование корпоративной культуры </w:t>
      </w:r>
      <w:r w:rsidR="008524B1" w:rsidRPr="00BC527D">
        <w:rPr>
          <w:sz w:val="24"/>
          <w:szCs w:val="24"/>
        </w:rPr>
        <w:t xml:space="preserve">Товарищества </w:t>
      </w:r>
      <w:r w:rsidRPr="00BC527D">
        <w:rPr>
          <w:sz w:val="24"/>
          <w:szCs w:val="24"/>
        </w:rPr>
        <w:t>с целью противодействия коррупции и мошенничеству;</w:t>
      </w:r>
    </w:p>
    <w:p w:rsidR="00B55482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  <w:sectPr w:rsidR="00B55482" w:rsidSect="00947181">
          <w:headerReference w:type="default" r:id="rId12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  <w:r w:rsidRPr="00BC527D">
        <w:rPr>
          <w:sz w:val="24"/>
          <w:szCs w:val="24"/>
        </w:rPr>
        <w:t xml:space="preserve">внедрение антикоррупционных процедур в </w:t>
      </w:r>
      <w:r w:rsidR="008524B1" w:rsidRPr="00BC527D">
        <w:rPr>
          <w:sz w:val="24"/>
          <w:szCs w:val="24"/>
        </w:rPr>
        <w:t xml:space="preserve">Товариществе </w:t>
      </w:r>
      <w:r w:rsidRPr="00BC527D">
        <w:rPr>
          <w:sz w:val="24"/>
          <w:szCs w:val="24"/>
        </w:rPr>
        <w:t xml:space="preserve">на основе применимого антикоррупционного законодательства и доведение их до Работников </w:t>
      </w:r>
      <w:r w:rsidR="008524B1" w:rsidRPr="00BC527D">
        <w:rPr>
          <w:sz w:val="24"/>
          <w:szCs w:val="24"/>
        </w:rPr>
        <w:t xml:space="preserve">Товарищества </w:t>
      </w:r>
      <w:r w:rsidRPr="00BC527D">
        <w:rPr>
          <w:sz w:val="24"/>
          <w:szCs w:val="24"/>
        </w:rPr>
        <w:t>и иных</w:t>
      </w:r>
    </w:p>
    <w:p w:rsidR="00822F43" w:rsidRPr="00BC527D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BC527D">
        <w:rPr>
          <w:sz w:val="24"/>
          <w:szCs w:val="24"/>
        </w:rPr>
        <w:lastRenderedPageBreak/>
        <w:t xml:space="preserve"> заинтересованных сторон;</w:t>
      </w:r>
    </w:p>
    <w:p w:rsidR="00822F43" w:rsidRPr="00BC527D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BC527D">
        <w:rPr>
          <w:sz w:val="24"/>
          <w:szCs w:val="24"/>
        </w:rPr>
        <w:t>установление обязанности Работников и Должностных лиц, соблюдать закрепленные в Политике принципы, ограничения и требования;</w:t>
      </w:r>
    </w:p>
    <w:p w:rsidR="00822F43" w:rsidRPr="00BC527D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BC527D">
        <w:rPr>
          <w:sz w:val="24"/>
          <w:szCs w:val="24"/>
        </w:rPr>
        <w:t xml:space="preserve">обеспечение информационных каналов для сообщения о фактах коррупции; </w:t>
      </w:r>
    </w:p>
    <w:p w:rsidR="00822F43" w:rsidRPr="00BC527D" w:rsidRDefault="00822F43" w:rsidP="0054101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BC527D">
        <w:rPr>
          <w:sz w:val="24"/>
          <w:szCs w:val="24"/>
        </w:rPr>
        <w:t xml:space="preserve">разъяснение принятых в </w:t>
      </w:r>
      <w:r w:rsidR="008524B1" w:rsidRPr="00BC527D">
        <w:rPr>
          <w:sz w:val="24"/>
          <w:szCs w:val="24"/>
        </w:rPr>
        <w:t xml:space="preserve">Товариществе </w:t>
      </w:r>
      <w:r w:rsidRPr="00BC527D">
        <w:rPr>
          <w:sz w:val="24"/>
          <w:szCs w:val="24"/>
        </w:rPr>
        <w:t>мер по предупреждению коррупции.</w:t>
      </w:r>
    </w:p>
    <w:p w:rsidR="00822F43" w:rsidRDefault="00822F43" w:rsidP="00471CA4">
      <w:pPr>
        <w:pStyle w:val="a6"/>
        <w:numPr>
          <w:ilvl w:val="0"/>
          <w:numId w:val="31"/>
        </w:numPr>
        <w:tabs>
          <w:tab w:val="left" w:pos="1260"/>
        </w:tabs>
        <w:ind w:left="0" w:firstLine="709"/>
        <w:rPr>
          <w:sz w:val="24"/>
          <w:szCs w:val="24"/>
        </w:rPr>
      </w:pPr>
      <w:r w:rsidRPr="00BC527D">
        <w:rPr>
          <w:sz w:val="24"/>
          <w:szCs w:val="24"/>
        </w:rPr>
        <w:t xml:space="preserve">Настоящая Политика подчеркивает приверженность </w:t>
      </w:r>
      <w:r w:rsidR="008524B1" w:rsidRPr="00BC527D">
        <w:rPr>
          <w:sz w:val="24"/>
          <w:szCs w:val="24"/>
        </w:rPr>
        <w:t xml:space="preserve">Товарищества </w:t>
      </w:r>
      <w:r w:rsidRPr="00BC527D">
        <w:rPr>
          <w:sz w:val="24"/>
          <w:szCs w:val="24"/>
        </w:rPr>
        <w:t xml:space="preserve">высоким этическим стандартам ведения бизнеса и поддержанию деловой репутации. </w:t>
      </w:r>
      <w:r w:rsidR="008524B1" w:rsidRPr="00BC527D">
        <w:rPr>
          <w:sz w:val="24"/>
          <w:szCs w:val="24"/>
        </w:rPr>
        <w:t xml:space="preserve">Товарищество </w:t>
      </w:r>
      <w:r w:rsidRPr="00BC527D">
        <w:rPr>
          <w:sz w:val="24"/>
          <w:szCs w:val="24"/>
        </w:rPr>
        <w:t xml:space="preserve">признает, что ее репутация честной и добросовестной организации является одним из наиболее ценных ее активов, считая, что коррупция представляет угрозу ее бизнесу и ценностям. Твердая позиция </w:t>
      </w:r>
      <w:r w:rsidR="004869FB" w:rsidRPr="00BC527D">
        <w:rPr>
          <w:sz w:val="24"/>
          <w:szCs w:val="24"/>
        </w:rPr>
        <w:t xml:space="preserve">Товарищества </w:t>
      </w:r>
      <w:r w:rsidRPr="00BC527D">
        <w:rPr>
          <w:sz w:val="24"/>
          <w:szCs w:val="24"/>
        </w:rPr>
        <w:t>в отношении противодействия коррупции является одним из фундаментальных принципов ведения бизнеса.</w:t>
      </w:r>
    </w:p>
    <w:p w:rsidR="00471CA4" w:rsidRDefault="00471CA4" w:rsidP="00471CA4">
      <w:pPr>
        <w:tabs>
          <w:tab w:val="left" w:pos="1260"/>
        </w:tabs>
        <w:rPr>
          <w:sz w:val="24"/>
          <w:szCs w:val="24"/>
        </w:rPr>
      </w:pPr>
    </w:p>
    <w:p w:rsidR="00471CA4" w:rsidRPr="00BC527D" w:rsidRDefault="00471CA4" w:rsidP="00471CA4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Пункт 1.7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822F43" w:rsidRPr="00BC527D" w:rsidRDefault="004869FB" w:rsidP="00471CA4">
      <w:pPr>
        <w:pStyle w:val="a6"/>
        <w:numPr>
          <w:ilvl w:val="0"/>
          <w:numId w:val="31"/>
        </w:numPr>
        <w:tabs>
          <w:tab w:val="left" w:pos="1260"/>
        </w:tabs>
        <w:ind w:left="0" w:firstLine="709"/>
        <w:rPr>
          <w:sz w:val="24"/>
          <w:szCs w:val="24"/>
        </w:rPr>
      </w:pPr>
      <w:r w:rsidRPr="00BC527D">
        <w:rPr>
          <w:sz w:val="24"/>
          <w:szCs w:val="24"/>
        </w:rPr>
        <w:t xml:space="preserve">Товарищество </w:t>
      </w:r>
      <w:r w:rsidR="00822F43" w:rsidRPr="00BC527D">
        <w:rPr>
          <w:sz w:val="24"/>
          <w:szCs w:val="24"/>
        </w:rPr>
        <w:t>запрещает Работникам и Должностным лицам совершение коррупционных правонарушений или взяточничество в любой форме, осуществляемые напрямую или посредством привлечения третьих лиц (Посредничество)</w:t>
      </w:r>
      <w:r w:rsidRPr="00BC527D">
        <w:rPr>
          <w:sz w:val="24"/>
          <w:szCs w:val="24"/>
        </w:rPr>
        <w:t>.</w:t>
      </w:r>
      <w:r w:rsidR="00822F43" w:rsidRPr="00BC527D">
        <w:rPr>
          <w:sz w:val="24"/>
          <w:szCs w:val="24"/>
        </w:rPr>
        <w:t xml:space="preserve"> </w:t>
      </w:r>
      <w:r w:rsidRPr="00BC527D">
        <w:rPr>
          <w:sz w:val="24"/>
          <w:szCs w:val="24"/>
        </w:rPr>
        <w:t xml:space="preserve">Товарищество </w:t>
      </w:r>
      <w:r w:rsidR="00822F43" w:rsidRPr="00BC527D">
        <w:rPr>
          <w:sz w:val="24"/>
          <w:szCs w:val="24"/>
        </w:rPr>
        <w:t>открыто заявляет о непринятии коррупции и добровольно принимает на себя дополнительные обязательства в области предупреждения коррупционных правонарушений.</w:t>
      </w:r>
    </w:p>
    <w:p w:rsidR="00822F43" w:rsidRPr="00BC527D" w:rsidRDefault="004869FB" w:rsidP="00471CA4">
      <w:pPr>
        <w:pStyle w:val="a6"/>
        <w:numPr>
          <w:ilvl w:val="0"/>
          <w:numId w:val="31"/>
        </w:numPr>
        <w:tabs>
          <w:tab w:val="left" w:pos="1260"/>
        </w:tabs>
        <w:ind w:left="0" w:firstLine="709"/>
        <w:rPr>
          <w:sz w:val="24"/>
          <w:szCs w:val="24"/>
        </w:rPr>
      </w:pPr>
      <w:r w:rsidRPr="00BC527D">
        <w:rPr>
          <w:sz w:val="24"/>
          <w:szCs w:val="24"/>
        </w:rPr>
        <w:t xml:space="preserve">Товарищество </w:t>
      </w:r>
      <w:r w:rsidR="00822F43" w:rsidRPr="00BC527D">
        <w:rPr>
          <w:sz w:val="24"/>
          <w:szCs w:val="24"/>
        </w:rPr>
        <w:t xml:space="preserve">категорически запрещает Работникам и Должностным лицам осуществлять Стимулирующие выплаты </w:t>
      </w:r>
      <w:proofErr w:type="gramStart"/>
      <w:r w:rsidR="00822F43" w:rsidRPr="00BC527D">
        <w:rPr>
          <w:sz w:val="24"/>
          <w:szCs w:val="24"/>
        </w:rPr>
        <w:t>Политически</w:t>
      </w:r>
      <w:proofErr w:type="gramEnd"/>
      <w:r w:rsidR="00822F43" w:rsidRPr="00BC527D">
        <w:rPr>
          <w:sz w:val="24"/>
          <w:szCs w:val="24"/>
        </w:rPr>
        <w:t xml:space="preserve"> значимым лицам от лица </w:t>
      </w:r>
      <w:r w:rsidRPr="00BC527D">
        <w:rPr>
          <w:sz w:val="24"/>
          <w:szCs w:val="24"/>
        </w:rPr>
        <w:t>Товарищества</w:t>
      </w:r>
      <w:r w:rsidR="00822F43" w:rsidRPr="00BC527D">
        <w:rPr>
          <w:sz w:val="24"/>
          <w:szCs w:val="24"/>
        </w:rPr>
        <w:t>, включая выплаты таких платежей через посредников.</w:t>
      </w:r>
    </w:p>
    <w:p w:rsidR="00822F43" w:rsidRPr="00BC527D" w:rsidRDefault="00822F43" w:rsidP="00471CA4">
      <w:pPr>
        <w:pStyle w:val="a6"/>
        <w:numPr>
          <w:ilvl w:val="0"/>
          <w:numId w:val="31"/>
        </w:numPr>
        <w:tabs>
          <w:tab w:val="left" w:pos="1260"/>
        </w:tabs>
        <w:ind w:left="0" w:firstLine="709"/>
        <w:rPr>
          <w:sz w:val="24"/>
          <w:szCs w:val="24"/>
        </w:rPr>
      </w:pPr>
      <w:r w:rsidRPr="00BC527D">
        <w:rPr>
          <w:sz w:val="24"/>
          <w:szCs w:val="24"/>
        </w:rPr>
        <w:t xml:space="preserve">Настоящая Политика размещается на официальном веб-сайте </w:t>
      </w:r>
      <w:r w:rsidR="004869FB" w:rsidRPr="00BC527D">
        <w:rPr>
          <w:sz w:val="24"/>
          <w:szCs w:val="24"/>
        </w:rPr>
        <w:t xml:space="preserve">Товарищества </w:t>
      </w:r>
      <w:r w:rsidRPr="00BC527D">
        <w:rPr>
          <w:sz w:val="24"/>
          <w:szCs w:val="24"/>
        </w:rPr>
        <w:t>в сети интернет и в системе</w:t>
      </w:r>
      <w:r w:rsidR="0007557C">
        <w:rPr>
          <w:sz w:val="24"/>
          <w:szCs w:val="24"/>
        </w:rPr>
        <w:t xml:space="preserve"> электронного документооборота.</w:t>
      </w:r>
    </w:p>
    <w:p w:rsidR="00822F43" w:rsidRDefault="0054101D" w:rsidP="00471CA4">
      <w:pPr>
        <w:pStyle w:val="a6"/>
        <w:numPr>
          <w:ilvl w:val="0"/>
          <w:numId w:val="31"/>
        </w:numPr>
        <w:tabs>
          <w:tab w:val="left" w:pos="1260"/>
        </w:tabs>
        <w:ind w:left="0" w:firstLine="709"/>
        <w:rPr>
          <w:sz w:val="24"/>
          <w:szCs w:val="24"/>
        </w:rPr>
      </w:pPr>
      <w:r w:rsidRPr="00BC527D">
        <w:rPr>
          <w:sz w:val="24"/>
          <w:szCs w:val="24"/>
        </w:rPr>
        <w:t>Настоящая Политика в области противодействия коррупции ТОО «Мангистауэнергомунай» (далее – Политика) разработана в соответствии с Законом Республики Казахстан «О противодействии коррупции», иными законодательными актами Республики Казахстан в области противодействия коррупционным деяниям, внутренними нормативными документами ТОО «Мангистауэнергомунай» (далее – Товарищество).</w:t>
      </w:r>
    </w:p>
    <w:p w:rsidR="0054101D" w:rsidRPr="00BC527D" w:rsidRDefault="0054101D" w:rsidP="0054101D">
      <w:pPr>
        <w:rPr>
          <w:sz w:val="24"/>
          <w:szCs w:val="24"/>
        </w:rPr>
      </w:pPr>
    </w:p>
    <w:p w:rsidR="00AD6A35" w:rsidRPr="00B5378D" w:rsidRDefault="00767723" w:rsidP="00B5378D">
      <w:pPr>
        <w:pStyle w:val="1"/>
        <w:numPr>
          <w:ilvl w:val="0"/>
          <w:numId w:val="19"/>
        </w:numPr>
        <w:tabs>
          <w:tab w:val="left" w:pos="1276"/>
        </w:tabs>
        <w:spacing w:before="1"/>
        <w:ind w:left="709" w:firstLine="0"/>
        <w:rPr>
          <w:color w:val="365F90"/>
        </w:rPr>
      </w:pPr>
      <w:bookmarkStart w:id="2" w:name="_Toc184647574"/>
      <w:r w:rsidRPr="00B5378D">
        <w:rPr>
          <w:color w:val="365F90"/>
        </w:rPr>
        <w:t>Область применения</w:t>
      </w:r>
      <w:bookmarkEnd w:id="2"/>
    </w:p>
    <w:p w:rsidR="00767723" w:rsidRPr="00BC527D" w:rsidRDefault="00767723" w:rsidP="00BC527D">
      <w:pPr>
        <w:pStyle w:val="a6"/>
        <w:numPr>
          <w:ilvl w:val="1"/>
          <w:numId w:val="19"/>
        </w:numPr>
        <w:tabs>
          <w:tab w:val="left" w:pos="1276"/>
        </w:tabs>
        <w:spacing w:line="237" w:lineRule="auto"/>
        <w:ind w:left="0" w:right="266" w:firstLine="710"/>
        <w:rPr>
          <w:sz w:val="24"/>
          <w:szCs w:val="24"/>
        </w:rPr>
      </w:pPr>
      <w:r w:rsidRPr="00BC527D">
        <w:rPr>
          <w:sz w:val="24"/>
          <w:szCs w:val="24"/>
        </w:rPr>
        <w:t>Политика</w:t>
      </w:r>
      <w:r w:rsidRPr="00BC527D">
        <w:rPr>
          <w:spacing w:val="-13"/>
          <w:sz w:val="24"/>
          <w:szCs w:val="24"/>
        </w:rPr>
        <w:t xml:space="preserve"> </w:t>
      </w:r>
      <w:r w:rsidRPr="00BC527D">
        <w:rPr>
          <w:sz w:val="24"/>
          <w:szCs w:val="24"/>
        </w:rPr>
        <w:t>обязательна</w:t>
      </w:r>
      <w:r w:rsidRPr="00BC527D">
        <w:rPr>
          <w:spacing w:val="-8"/>
          <w:sz w:val="24"/>
          <w:szCs w:val="24"/>
        </w:rPr>
        <w:t xml:space="preserve"> </w:t>
      </w:r>
      <w:r w:rsidRPr="00BC527D">
        <w:rPr>
          <w:sz w:val="24"/>
          <w:szCs w:val="24"/>
        </w:rPr>
        <w:t>для</w:t>
      </w:r>
      <w:r w:rsidRPr="00BC527D">
        <w:rPr>
          <w:spacing w:val="-7"/>
          <w:sz w:val="24"/>
          <w:szCs w:val="24"/>
        </w:rPr>
        <w:t xml:space="preserve"> </w:t>
      </w:r>
      <w:r w:rsidRPr="00BC527D">
        <w:rPr>
          <w:sz w:val="24"/>
          <w:szCs w:val="24"/>
        </w:rPr>
        <w:t>исполнения</w:t>
      </w:r>
      <w:r w:rsidRPr="00BC527D">
        <w:rPr>
          <w:spacing w:val="-12"/>
          <w:sz w:val="24"/>
          <w:szCs w:val="24"/>
        </w:rPr>
        <w:t xml:space="preserve"> </w:t>
      </w:r>
      <w:r w:rsidRPr="00BC527D">
        <w:rPr>
          <w:sz w:val="24"/>
          <w:szCs w:val="24"/>
        </w:rPr>
        <w:t>всеми</w:t>
      </w:r>
      <w:r w:rsidRPr="00BC527D">
        <w:rPr>
          <w:spacing w:val="-6"/>
          <w:sz w:val="24"/>
          <w:szCs w:val="24"/>
        </w:rPr>
        <w:t xml:space="preserve"> </w:t>
      </w:r>
      <w:r w:rsidRPr="00BC527D">
        <w:rPr>
          <w:sz w:val="24"/>
          <w:szCs w:val="24"/>
        </w:rPr>
        <w:t>работниками</w:t>
      </w:r>
      <w:r w:rsidRPr="00BC527D">
        <w:rPr>
          <w:spacing w:val="-11"/>
          <w:sz w:val="24"/>
          <w:szCs w:val="24"/>
        </w:rPr>
        <w:t xml:space="preserve"> </w:t>
      </w:r>
      <w:r w:rsidRPr="00BC527D">
        <w:rPr>
          <w:sz w:val="24"/>
          <w:szCs w:val="24"/>
        </w:rPr>
        <w:t>и</w:t>
      </w:r>
      <w:r w:rsidRPr="00BC527D">
        <w:rPr>
          <w:spacing w:val="-6"/>
          <w:sz w:val="24"/>
          <w:szCs w:val="24"/>
        </w:rPr>
        <w:t xml:space="preserve"> </w:t>
      </w:r>
      <w:r w:rsidRPr="00BC527D">
        <w:rPr>
          <w:sz w:val="24"/>
          <w:szCs w:val="24"/>
        </w:rPr>
        <w:t>Должностными</w:t>
      </w:r>
      <w:r w:rsidRPr="00BC527D">
        <w:rPr>
          <w:spacing w:val="-11"/>
          <w:sz w:val="24"/>
          <w:szCs w:val="24"/>
        </w:rPr>
        <w:t xml:space="preserve"> </w:t>
      </w:r>
      <w:r w:rsidRPr="00BC527D">
        <w:rPr>
          <w:sz w:val="24"/>
          <w:szCs w:val="24"/>
        </w:rPr>
        <w:t xml:space="preserve">лицами </w:t>
      </w:r>
      <w:r w:rsidRPr="00BC527D">
        <w:rPr>
          <w:spacing w:val="-2"/>
          <w:sz w:val="24"/>
          <w:szCs w:val="24"/>
        </w:rPr>
        <w:t>Товарищества.</w:t>
      </w:r>
    </w:p>
    <w:p w:rsidR="00767723" w:rsidRPr="00BC527D" w:rsidRDefault="00767723" w:rsidP="00BC527D">
      <w:pPr>
        <w:pStyle w:val="a6"/>
        <w:numPr>
          <w:ilvl w:val="1"/>
          <w:numId w:val="19"/>
        </w:numPr>
        <w:tabs>
          <w:tab w:val="left" w:pos="1276"/>
        </w:tabs>
        <w:spacing w:before="4" w:line="275" w:lineRule="exact"/>
        <w:ind w:left="0" w:firstLine="710"/>
        <w:rPr>
          <w:sz w:val="24"/>
          <w:szCs w:val="24"/>
        </w:rPr>
      </w:pPr>
      <w:r w:rsidRPr="00BC527D">
        <w:rPr>
          <w:sz w:val="24"/>
          <w:szCs w:val="24"/>
        </w:rPr>
        <w:t>Политика</w:t>
      </w:r>
      <w:r w:rsidRPr="00BC527D">
        <w:rPr>
          <w:spacing w:val="-5"/>
          <w:sz w:val="24"/>
          <w:szCs w:val="24"/>
        </w:rPr>
        <w:t xml:space="preserve"> </w:t>
      </w:r>
      <w:r w:rsidRPr="00BC527D">
        <w:rPr>
          <w:sz w:val="24"/>
          <w:szCs w:val="24"/>
        </w:rPr>
        <w:t>распространяется</w:t>
      </w:r>
      <w:r w:rsidRPr="00BC527D">
        <w:rPr>
          <w:spacing w:val="-5"/>
          <w:sz w:val="24"/>
          <w:szCs w:val="24"/>
        </w:rPr>
        <w:t xml:space="preserve"> на:</w:t>
      </w:r>
    </w:p>
    <w:p w:rsidR="00767723" w:rsidRPr="00BC527D" w:rsidRDefault="00767723" w:rsidP="00BC527D">
      <w:pPr>
        <w:pStyle w:val="a6"/>
        <w:numPr>
          <w:ilvl w:val="2"/>
          <w:numId w:val="19"/>
        </w:numPr>
        <w:tabs>
          <w:tab w:val="left" w:pos="1276"/>
        </w:tabs>
        <w:spacing w:line="275" w:lineRule="exact"/>
        <w:ind w:left="0" w:firstLine="710"/>
        <w:rPr>
          <w:sz w:val="24"/>
          <w:szCs w:val="24"/>
        </w:rPr>
      </w:pPr>
      <w:r w:rsidRPr="00BC527D">
        <w:rPr>
          <w:spacing w:val="-2"/>
          <w:sz w:val="24"/>
          <w:szCs w:val="24"/>
        </w:rPr>
        <w:t>Товарищество;</w:t>
      </w:r>
    </w:p>
    <w:p w:rsidR="00767723" w:rsidRPr="00BC527D" w:rsidRDefault="00767723" w:rsidP="00BC527D">
      <w:pPr>
        <w:pStyle w:val="a6"/>
        <w:numPr>
          <w:ilvl w:val="2"/>
          <w:numId w:val="19"/>
        </w:numPr>
        <w:tabs>
          <w:tab w:val="left" w:pos="1276"/>
        </w:tabs>
        <w:spacing w:before="2" w:line="275" w:lineRule="exact"/>
        <w:ind w:left="0" w:firstLine="710"/>
        <w:rPr>
          <w:sz w:val="24"/>
          <w:szCs w:val="24"/>
        </w:rPr>
      </w:pPr>
      <w:r w:rsidRPr="00BC527D">
        <w:rPr>
          <w:spacing w:val="-2"/>
          <w:sz w:val="24"/>
          <w:szCs w:val="24"/>
        </w:rPr>
        <w:t>Контрагентов.</w:t>
      </w:r>
    </w:p>
    <w:p w:rsidR="00767723" w:rsidRPr="00BC527D" w:rsidRDefault="00767723" w:rsidP="00BC527D">
      <w:pPr>
        <w:pStyle w:val="a6"/>
        <w:numPr>
          <w:ilvl w:val="1"/>
          <w:numId w:val="19"/>
        </w:numPr>
        <w:tabs>
          <w:tab w:val="left" w:pos="1276"/>
        </w:tabs>
        <w:ind w:left="0" w:right="263" w:firstLine="710"/>
        <w:rPr>
          <w:sz w:val="24"/>
          <w:szCs w:val="24"/>
        </w:rPr>
      </w:pPr>
      <w:r w:rsidRPr="00BC527D">
        <w:rPr>
          <w:sz w:val="24"/>
          <w:szCs w:val="24"/>
        </w:rPr>
        <w:t>В случае если внутренними нормативными документами Товарищества устанавливают</w:t>
      </w:r>
      <w:r w:rsidR="002246D9" w:rsidRPr="00BC527D">
        <w:rPr>
          <w:sz w:val="24"/>
          <w:szCs w:val="24"/>
        </w:rPr>
        <w:t>ся</w:t>
      </w:r>
      <w:r w:rsidRPr="00BC527D">
        <w:rPr>
          <w:sz w:val="24"/>
          <w:szCs w:val="24"/>
        </w:rPr>
        <w:t xml:space="preserve"> более строгие требования, чем положения Политики, то применяются положения внутренних нормативных документов Товарищества.</w:t>
      </w:r>
    </w:p>
    <w:p w:rsidR="00767723" w:rsidRPr="00BC527D" w:rsidRDefault="00767723" w:rsidP="00BC527D">
      <w:pPr>
        <w:pStyle w:val="a6"/>
        <w:numPr>
          <w:ilvl w:val="1"/>
          <w:numId w:val="19"/>
        </w:numPr>
        <w:tabs>
          <w:tab w:val="left" w:pos="1276"/>
        </w:tabs>
        <w:spacing w:line="242" w:lineRule="auto"/>
        <w:ind w:left="0" w:right="265" w:firstLine="710"/>
        <w:rPr>
          <w:sz w:val="24"/>
          <w:szCs w:val="24"/>
        </w:rPr>
      </w:pPr>
      <w:r w:rsidRPr="00BC527D">
        <w:rPr>
          <w:sz w:val="24"/>
          <w:szCs w:val="24"/>
        </w:rPr>
        <w:t>Политика не распространяется на финансовые инвестиции (компании, не консолидируемые для целей финансовой отчетности).</w:t>
      </w:r>
    </w:p>
    <w:p w:rsidR="00767723" w:rsidRPr="00BC527D" w:rsidRDefault="00767723" w:rsidP="00BC527D">
      <w:pPr>
        <w:pStyle w:val="a6"/>
        <w:numPr>
          <w:ilvl w:val="1"/>
          <w:numId w:val="19"/>
        </w:numPr>
        <w:tabs>
          <w:tab w:val="left" w:pos="1276"/>
        </w:tabs>
        <w:spacing w:line="242" w:lineRule="auto"/>
        <w:ind w:left="0" w:right="264" w:firstLine="710"/>
        <w:rPr>
          <w:sz w:val="24"/>
          <w:szCs w:val="24"/>
        </w:rPr>
      </w:pPr>
      <w:r w:rsidRPr="00BC527D">
        <w:rPr>
          <w:sz w:val="24"/>
          <w:szCs w:val="24"/>
        </w:rPr>
        <w:t>Товарищество рекомендует своим Контрагентам придерживаться требований данной Политики и обеспечивать соблюдение требований Политики своими работниками.</w:t>
      </w:r>
    </w:p>
    <w:p w:rsidR="002A799E" w:rsidRDefault="002A799E" w:rsidP="002A799E">
      <w:pPr>
        <w:pStyle w:val="a3"/>
        <w:rPr>
          <w:color w:val="FF0000"/>
        </w:rPr>
      </w:pPr>
    </w:p>
    <w:p w:rsidR="00767723" w:rsidRDefault="002A799E" w:rsidP="002A799E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Раздел 3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AD6A35" w:rsidRPr="002A799E" w:rsidRDefault="00AD6A35" w:rsidP="002A799E">
      <w:pPr>
        <w:pStyle w:val="a3"/>
        <w:rPr>
          <w:color w:val="FF0000"/>
        </w:rPr>
      </w:pPr>
    </w:p>
    <w:p w:rsidR="00B55482" w:rsidRDefault="00767723" w:rsidP="00767723">
      <w:pPr>
        <w:pStyle w:val="1"/>
        <w:numPr>
          <w:ilvl w:val="0"/>
          <w:numId w:val="19"/>
        </w:numPr>
        <w:tabs>
          <w:tab w:val="left" w:pos="1276"/>
        </w:tabs>
        <w:spacing w:before="1"/>
        <w:ind w:left="0" w:firstLine="709"/>
        <w:rPr>
          <w:color w:val="365F90"/>
        </w:rPr>
        <w:sectPr w:rsidR="00B55482" w:rsidSect="00947181">
          <w:headerReference w:type="default" r:id="rId13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  <w:bookmarkStart w:id="3" w:name="_Toc184647575"/>
      <w:r w:rsidRPr="00BC527D">
        <w:rPr>
          <w:color w:val="365F90"/>
        </w:rPr>
        <w:t>Определения и сокращения</w:t>
      </w:r>
      <w:bookmarkEnd w:id="3"/>
    </w:p>
    <w:tbl>
      <w:tblPr>
        <w:tblStyle w:val="TableNormal"/>
        <w:tblW w:w="963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45"/>
      </w:tblGrid>
      <w:tr w:rsidR="00767723" w:rsidRPr="00BC527D" w:rsidTr="002D002A">
        <w:trPr>
          <w:trHeight w:val="551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lastRenderedPageBreak/>
              <w:t>Активное</w:t>
            </w:r>
          </w:p>
          <w:p w:rsidR="00767723" w:rsidRPr="00BC527D" w:rsidRDefault="00767723" w:rsidP="00E77768">
            <w:pPr>
              <w:pStyle w:val="TableParagraph"/>
              <w:spacing w:line="260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взяточничество</w:t>
            </w:r>
          </w:p>
        </w:tc>
        <w:tc>
          <w:tcPr>
            <w:tcW w:w="6945" w:type="dxa"/>
          </w:tcPr>
          <w:p w:rsidR="00767723" w:rsidRPr="00BC527D" w:rsidRDefault="00767723" w:rsidP="002D002A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Предложение,</w:t>
            </w:r>
            <w:r w:rsidRPr="00BC527D">
              <w:rPr>
                <w:spacing w:val="23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обещание,</w:t>
            </w:r>
            <w:r w:rsidRPr="00BC527D">
              <w:rPr>
                <w:spacing w:val="3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разрешение</w:t>
            </w:r>
            <w:r w:rsidRPr="00BC527D">
              <w:rPr>
                <w:spacing w:val="3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или</w:t>
            </w:r>
            <w:r w:rsidRPr="00BC527D">
              <w:rPr>
                <w:spacing w:val="29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выплата</w:t>
            </w:r>
            <w:r w:rsidRPr="00BC527D">
              <w:rPr>
                <w:spacing w:val="3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взяток</w:t>
            </w:r>
            <w:r w:rsidRPr="00BC527D">
              <w:rPr>
                <w:spacing w:val="27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(прямо</w:t>
            </w:r>
            <w:r w:rsidR="002D002A">
              <w:rPr>
                <w:sz w:val="24"/>
                <w:szCs w:val="24"/>
                <w:lang w:val="kk-KZ"/>
              </w:rPr>
              <w:t xml:space="preserve"> </w:t>
            </w:r>
            <w:r w:rsidRPr="00BC527D">
              <w:rPr>
                <w:sz w:val="24"/>
                <w:szCs w:val="24"/>
              </w:rPr>
              <w:t>или</w:t>
            </w:r>
            <w:r w:rsidRPr="00BC527D">
              <w:rPr>
                <w:spacing w:val="-3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косвенно),</w:t>
            </w:r>
            <w:r w:rsidRPr="00BC527D">
              <w:rPr>
                <w:spacing w:val="-3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а</w:t>
            </w:r>
            <w:r w:rsidRPr="00BC527D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также</w:t>
            </w:r>
            <w:r w:rsidRPr="00BC527D">
              <w:rPr>
                <w:spacing w:val="-7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помощь</w:t>
            </w:r>
            <w:r w:rsidRPr="00BC527D">
              <w:rPr>
                <w:spacing w:val="4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или содействие</w:t>
            </w:r>
            <w:r w:rsidRPr="00BC527D">
              <w:rPr>
                <w:spacing w:val="-7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такому</w:t>
            </w:r>
            <w:r w:rsidRPr="00BC527D">
              <w:rPr>
                <w:spacing w:val="-10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поведению</w:t>
            </w:r>
          </w:p>
        </w:tc>
      </w:tr>
      <w:tr w:rsidR="00767723" w:rsidRPr="00BC527D" w:rsidTr="002D002A">
        <w:trPr>
          <w:trHeight w:val="825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z w:val="24"/>
                <w:szCs w:val="24"/>
              </w:rPr>
              <w:t>Близкие</w:t>
            </w:r>
            <w:r w:rsidRPr="00BC527D">
              <w:rPr>
                <w:b/>
                <w:spacing w:val="-2"/>
                <w:sz w:val="24"/>
                <w:szCs w:val="24"/>
              </w:rPr>
              <w:t xml:space="preserve"> родственники</w:t>
            </w:r>
          </w:p>
        </w:tc>
        <w:tc>
          <w:tcPr>
            <w:tcW w:w="6945" w:type="dxa"/>
          </w:tcPr>
          <w:p w:rsidR="00767723" w:rsidRPr="00BC527D" w:rsidRDefault="00767723" w:rsidP="00BC527D">
            <w:pPr>
              <w:pStyle w:val="TableParagraph"/>
              <w:tabs>
                <w:tab w:val="left" w:pos="1419"/>
                <w:tab w:val="left" w:pos="2915"/>
                <w:tab w:val="left" w:pos="3783"/>
                <w:tab w:val="left" w:pos="5461"/>
              </w:tabs>
              <w:spacing w:line="237" w:lineRule="auto"/>
              <w:ind w:left="110" w:right="96"/>
              <w:rPr>
                <w:sz w:val="24"/>
                <w:szCs w:val="24"/>
              </w:rPr>
            </w:pPr>
            <w:r w:rsidRPr="00BC527D">
              <w:rPr>
                <w:spacing w:val="-2"/>
                <w:sz w:val="24"/>
                <w:szCs w:val="24"/>
              </w:rPr>
              <w:t>Родители</w:t>
            </w:r>
            <w:r w:rsidRPr="00BC527D">
              <w:rPr>
                <w:sz w:val="24"/>
                <w:szCs w:val="24"/>
              </w:rPr>
              <w:tab/>
            </w:r>
            <w:r w:rsidRPr="00BC527D">
              <w:rPr>
                <w:spacing w:val="-2"/>
                <w:sz w:val="24"/>
                <w:szCs w:val="24"/>
              </w:rPr>
              <w:t>(родитель),</w:t>
            </w:r>
            <w:r w:rsidRPr="00BC527D">
              <w:rPr>
                <w:sz w:val="24"/>
                <w:szCs w:val="24"/>
              </w:rPr>
              <w:tab/>
            </w:r>
            <w:r w:rsidRPr="00BC527D">
              <w:rPr>
                <w:spacing w:val="-4"/>
                <w:sz w:val="24"/>
                <w:szCs w:val="24"/>
              </w:rPr>
              <w:t>дети,</w:t>
            </w:r>
            <w:r w:rsidRPr="00BC527D">
              <w:rPr>
                <w:sz w:val="24"/>
                <w:szCs w:val="24"/>
              </w:rPr>
              <w:tab/>
            </w:r>
            <w:r w:rsidRPr="00BC527D">
              <w:rPr>
                <w:spacing w:val="-2"/>
                <w:sz w:val="24"/>
                <w:szCs w:val="24"/>
              </w:rPr>
              <w:t>усыновители</w:t>
            </w:r>
            <w:r w:rsidR="00BC527D">
              <w:rPr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C527D">
              <w:rPr>
                <w:spacing w:val="-2"/>
                <w:sz w:val="24"/>
                <w:szCs w:val="24"/>
              </w:rPr>
              <w:t>удочерители</w:t>
            </w:r>
            <w:proofErr w:type="spellEnd"/>
            <w:r w:rsidRPr="00BC527D">
              <w:rPr>
                <w:spacing w:val="-2"/>
                <w:sz w:val="24"/>
                <w:szCs w:val="24"/>
              </w:rPr>
              <w:t xml:space="preserve">), </w:t>
            </w:r>
            <w:r w:rsidRPr="00BC527D">
              <w:rPr>
                <w:sz w:val="24"/>
                <w:szCs w:val="24"/>
              </w:rPr>
              <w:t>усыновленные</w:t>
            </w:r>
            <w:r w:rsidRPr="00BC527D">
              <w:rPr>
                <w:spacing w:val="23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(удочеренные),</w:t>
            </w:r>
            <w:r w:rsidRPr="00BC527D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полнородные</w:t>
            </w:r>
            <w:r w:rsidRPr="00BC527D">
              <w:rPr>
                <w:spacing w:val="2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</w:t>
            </w:r>
            <w:r w:rsidR="00BC527D">
              <w:rPr>
                <w:spacing w:val="79"/>
                <w:w w:val="150"/>
                <w:sz w:val="24"/>
                <w:szCs w:val="24"/>
              </w:rPr>
              <w:t xml:space="preserve"> </w:t>
            </w:r>
            <w:proofErr w:type="spellStart"/>
            <w:r w:rsidRPr="00BC527D">
              <w:rPr>
                <w:spacing w:val="-2"/>
                <w:sz w:val="24"/>
                <w:szCs w:val="24"/>
              </w:rPr>
              <w:t>неполнородные</w:t>
            </w:r>
            <w:proofErr w:type="spellEnd"/>
            <w:r w:rsidR="00BC527D">
              <w:rPr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братья</w:t>
            </w:r>
            <w:r w:rsidRPr="00BC527D">
              <w:rPr>
                <w:spacing w:val="-4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сестры,</w:t>
            </w:r>
            <w:r w:rsidRPr="00BC527D">
              <w:rPr>
                <w:spacing w:val="-6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дедушка,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бабушка,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="002D002A">
              <w:rPr>
                <w:spacing w:val="-4"/>
                <w:sz w:val="24"/>
                <w:szCs w:val="24"/>
              </w:rPr>
              <w:t>внуки</w:t>
            </w:r>
          </w:p>
        </w:tc>
      </w:tr>
      <w:tr w:rsidR="00767723" w:rsidRPr="00BC527D" w:rsidTr="002D002A">
        <w:trPr>
          <w:trHeight w:val="693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Взятка</w:t>
            </w:r>
          </w:p>
        </w:tc>
        <w:tc>
          <w:tcPr>
            <w:tcW w:w="6945" w:type="dxa"/>
          </w:tcPr>
          <w:p w:rsidR="00767723" w:rsidRPr="002D002A" w:rsidRDefault="00767723" w:rsidP="00E77768">
            <w:pPr>
              <w:pStyle w:val="TableParagraph"/>
              <w:ind w:left="110" w:right="97"/>
              <w:jc w:val="both"/>
              <w:rPr>
                <w:spacing w:val="-2"/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1) материальные ценности (предметы или деньги) или какая-либо имущественная выгода или услуги за действие (или, наоборот, бездействие), в интересах</w:t>
            </w:r>
            <w:r w:rsidRPr="00BC527D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 xml:space="preserve">взяткодателя или иного третьего лица в пользу Политический значимого лица, которое это </w:t>
            </w:r>
            <w:proofErr w:type="gramStart"/>
            <w:r w:rsidRPr="00BC527D">
              <w:rPr>
                <w:sz w:val="24"/>
                <w:szCs w:val="24"/>
              </w:rPr>
              <w:t>Политически</w:t>
            </w:r>
            <w:proofErr w:type="gramEnd"/>
            <w:r w:rsidRPr="00BC527D">
              <w:rPr>
                <w:sz w:val="24"/>
                <w:szCs w:val="24"/>
              </w:rPr>
              <w:t xml:space="preserve"> значимое лицо могло или должно было совершить в</w:t>
            </w:r>
            <w:r w:rsidRPr="00BC527D">
              <w:rPr>
                <w:spacing w:val="-4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силу</w:t>
            </w:r>
            <w:r w:rsidRPr="00BC527D">
              <w:rPr>
                <w:spacing w:val="-1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своего</w:t>
            </w:r>
            <w:r w:rsidRPr="00BC527D">
              <w:rPr>
                <w:spacing w:val="3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служебного</w:t>
            </w:r>
            <w:r w:rsidRPr="00BC527D">
              <w:rPr>
                <w:spacing w:val="3"/>
                <w:sz w:val="24"/>
                <w:szCs w:val="24"/>
              </w:rPr>
              <w:t xml:space="preserve"> </w:t>
            </w:r>
            <w:r w:rsidR="002D002A">
              <w:rPr>
                <w:spacing w:val="-2"/>
                <w:sz w:val="24"/>
                <w:szCs w:val="24"/>
              </w:rPr>
              <w:t>положения</w:t>
            </w:r>
            <w:r w:rsidR="002D002A">
              <w:rPr>
                <w:spacing w:val="-2"/>
                <w:sz w:val="24"/>
                <w:szCs w:val="24"/>
                <w:lang w:val="kk-KZ"/>
              </w:rPr>
              <w:t>;</w:t>
            </w:r>
          </w:p>
          <w:p w:rsidR="00767723" w:rsidRPr="00BC527D" w:rsidRDefault="00767723" w:rsidP="00BC527D">
            <w:pPr>
              <w:pStyle w:val="TableParagraph"/>
              <w:ind w:left="110" w:right="97"/>
              <w:jc w:val="both"/>
              <w:rPr>
                <w:spacing w:val="-2"/>
                <w:sz w:val="24"/>
                <w:szCs w:val="24"/>
              </w:rPr>
            </w:pPr>
            <w:r w:rsidRPr="00BC527D">
              <w:rPr>
                <w:spacing w:val="-2"/>
                <w:sz w:val="24"/>
                <w:szCs w:val="24"/>
              </w:rPr>
              <w:t>2) материальные ценности (предмет или деньги) или какая-либо имущественная выгода или услуги за действие (или, наоборот, бездействие), в интересах взяткодателя или иного третьего лица в пользу Рабо</w:t>
            </w:r>
            <w:r w:rsidR="00BC527D">
              <w:rPr>
                <w:spacing w:val="-2"/>
                <w:sz w:val="24"/>
                <w:szCs w:val="24"/>
              </w:rPr>
              <w:t>тника или Должностного лица</w:t>
            </w:r>
          </w:p>
        </w:tc>
      </w:tr>
      <w:tr w:rsidR="00767723" w:rsidRPr="00BC527D" w:rsidTr="002D002A">
        <w:trPr>
          <w:trHeight w:val="1036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z w:val="24"/>
                <w:szCs w:val="24"/>
              </w:rPr>
              <w:t>Должностное</w:t>
            </w:r>
            <w:r w:rsidRPr="00BC527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527D">
              <w:rPr>
                <w:b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6945" w:type="dxa"/>
          </w:tcPr>
          <w:p w:rsidR="00767723" w:rsidRPr="00BC527D" w:rsidRDefault="00767723" w:rsidP="00E77768">
            <w:pPr>
              <w:pStyle w:val="TableParagraph"/>
              <w:numPr>
                <w:ilvl w:val="0"/>
                <w:numId w:val="16"/>
              </w:numPr>
              <w:tabs>
                <w:tab w:val="left" w:pos="483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 xml:space="preserve">лица, которые в силу закона, иного правового акта или документа товарищества уполномочены выступать от имени </w:t>
            </w:r>
            <w:r w:rsidRPr="00BC527D">
              <w:rPr>
                <w:spacing w:val="-2"/>
                <w:sz w:val="24"/>
                <w:szCs w:val="24"/>
              </w:rPr>
              <w:t>товарищества;</w:t>
            </w:r>
          </w:p>
          <w:p w:rsidR="00767723" w:rsidRPr="00BC527D" w:rsidRDefault="00767723" w:rsidP="00BC527D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line="264" w:lineRule="exact"/>
              <w:ind w:left="372" w:hanging="262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члены</w:t>
            </w:r>
            <w:r w:rsidRPr="00BC527D">
              <w:rPr>
                <w:spacing w:val="-8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Наблюдательного</w:t>
            </w:r>
            <w:r w:rsidRPr="00BC527D">
              <w:rPr>
                <w:spacing w:val="-6"/>
                <w:sz w:val="24"/>
                <w:szCs w:val="24"/>
              </w:rPr>
              <w:t xml:space="preserve"> </w:t>
            </w:r>
            <w:r w:rsidR="00BC527D">
              <w:rPr>
                <w:spacing w:val="-2"/>
                <w:sz w:val="24"/>
                <w:szCs w:val="24"/>
              </w:rPr>
              <w:t>совета</w:t>
            </w:r>
          </w:p>
        </w:tc>
      </w:tr>
      <w:tr w:rsidR="00767723" w:rsidRPr="00BC527D" w:rsidTr="002D002A">
        <w:trPr>
          <w:trHeight w:val="363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5"/>
                <w:sz w:val="24"/>
                <w:szCs w:val="24"/>
              </w:rPr>
              <w:t>КМГ</w:t>
            </w:r>
          </w:p>
        </w:tc>
        <w:tc>
          <w:tcPr>
            <w:tcW w:w="6945" w:type="dxa"/>
          </w:tcPr>
          <w:p w:rsidR="00767723" w:rsidRPr="00BC527D" w:rsidRDefault="00767723" w:rsidP="00BC527D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АО «НК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="00BC527D">
              <w:rPr>
                <w:spacing w:val="-2"/>
                <w:sz w:val="24"/>
                <w:szCs w:val="24"/>
              </w:rPr>
              <w:t>«КазМунайГаз»</w:t>
            </w:r>
          </w:p>
        </w:tc>
      </w:tr>
      <w:tr w:rsidR="00767723" w:rsidRPr="00BC527D" w:rsidTr="002D002A">
        <w:trPr>
          <w:trHeight w:val="551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Товарищество</w:t>
            </w:r>
          </w:p>
        </w:tc>
        <w:tc>
          <w:tcPr>
            <w:tcW w:w="6945" w:type="dxa"/>
          </w:tcPr>
          <w:p w:rsidR="00767723" w:rsidRPr="00BC527D" w:rsidRDefault="00767723" w:rsidP="00E77768">
            <w:pPr>
              <w:pStyle w:val="TableParagraph"/>
              <w:tabs>
                <w:tab w:val="left" w:pos="2251"/>
                <w:tab w:val="left" w:pos="3024"/>
                <w:tab w:val="left" w:pos="5121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BC527D">
              <w:rPr>
                <w:spacing w:val="-2"/>
                <w:sz w:val="24"/>
                <w:szCs w:val="24"/>
              </w:rPr>
              <w:t>Товарищество</w:t>
            </w:r>
            <w:r w:rsidRPr="00BC527D">
              <w:rPr>
                <w:sz w:val="24"/>
                <w:szCs w:val="24"/>
              </w:rPr>
              <w:tab/>
            </w:r>
            <w:r w:rsidRPr="00BC527D">
              <w:rPr>
                <w:spacing w:val="-10"/>
                <w:sz w:val="24"/>
                <w:szCs w:val="24"/>
              </w:rPr>
              <w:t>с</w:t>
            </w:r>
            <w:r w:rsidRPr="00BC527D">
              <w:rPr>
                <w:sz w:val="24"/>
                <w:szCs w:val="24"/>
              </w:rPr>
              <w:tab/>
            </w:r>
            <w:r w:rsidRPr="00BC527D">
              <w:rPr>
                <w:spacing w:val="-2"/>
                <w:sz w:val="24"/>
                <w:szCs w:val="24"/>
              </w:rPr>
              <w:t>ограниченной</w:t>
            </w:r>
            <w:r w:rsidR="002246D9" w:rsidRPr="00BC527D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ответственностью</w:t>
            </w:r>
          </w:p>
          <w:p w:rsidR="00767723" w:rsidRPr="00BC527D" w:rsidRDefault="00BC527D" w:rsidP="00BC527D">
            <w:pPr>
              <w:pStyle w:val="TableParagraph"/>
              <w:spacing w:before="2" w:line="261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«Мангистауэнергомунай»</w:t>
            </w:r>
          </w:p>
        </w:tc>
      </w:tr>
      <w:tr w:rsidR="00767723" w:rsidRPr="00BC527D" w:rsidTr="002D002A">
        <w:trPr>
          <w:trHeight w:val="551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z w:val="24"/>
                <w:szCs w:val="24"/>
              </w:rPr>
              <w:t>Коммерческий</w:t>
            </w:r>
            <w:r w:rsidRPr="00BC527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527D">
              <w:rPr>
                <w:b/>
                <w:spacing w:val="-2"/>
                <w:sz w:val="24"/>
                <w:szCs w:val="24"/>
              </w:rPr>
              <w:t>подкуп</w:t>
            </w:r>
          </w:p>
        </w:tc>
        <w:tc>
          <w:tcPr>
            <w:tcW w:w="6945" w:type="dxa"/>
          </w:tcPr>
          <w:p w:rsidR="00767723" w:rsidRPr="002C56AA" w:rsidRDefault="00767723" w:rsidP="002C56AA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Незаконная передача лицу, выполняющему управленческие функции в коммерческой или иной организации, денег, ценных бумаг или иного имущества, равно как и незаконное</w:t>
            </w:r>
            <w:r w:rsidRPr="00BC527D">
              <w:rPr>
                <w:spacing w:val="-4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оказание ему услуг имущественного характера за использование им своего служебного</w:t>
            </w:r>
            <w:r w:rsidRPr="00BC527D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положения,</w:t>
            </w:r>
            <w:r w:rsidRPr="00BC527D">
              <w:rPr>
                <w:spacing w:val="25"/>
                <w:sz w:val="24"/>
                <w:szCs w:val="24"/>
              </w:rPr>
              <w:t xml:space="preserve"> а</w:t>
            </w:r>
            <w:r w:rsidRPr="00BC527D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также</w:t>
            </w:r>
            <w:r w:rsidRPr="00BC527D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общее</w:t>
            </w:r>
            <w:r w:rsidRPr="00BC527D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покровительство</w:t>
            </w:r>
            <w:r w:rsidRPr="00BC527D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pacing w:val="-5"/>
                <w:sz w:val="24"/>
                <w:szCs w:val="24"/>
              </w:rPr>
              <w:t>или</w:t>
            </w:r>
            <w:r w:rsidR="002C56AA">
              <w:rPr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 xml:space="preserve">попустительство по службе в интересах лица, осуществляющего </w:t>
            </w:r>
            <w:r w:rsidR="00BC527D">
              <w:rPr>
                <w:spacing w:val="-2"/>
                <w:sz w:val="24"/>
                <w:szCs w:val="24"/>
              </w:rPr>
              <w:t>подкуп</w:t>
            </w:r>
          </w:p>
        </w:tc>
      </w:tr>
      <w:tr w:rsidR="00767723" w:rsidRPr="00BC527D" w:rsidTr="002D002A">
        <w:trPr>
          <w:trHeight w:val="551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z w:val="24"/>
                <w:szCs w:val="24"/>
              </w:rPr>
              <w:t>Комплаенс функция</w:t>
            </w:r>
          </w:p>
        </w:tc>
        <w:tc>
          <w:tcPr>
            <w:tcW w:w="6945" w:type="dxa"/>
          </w:tcPr>
          <w:p w:rsidR="00767723" w:rsidRPr="00BC527D" w:rsidRDefault="00767723" w:rsidP="00BC527D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Структурное подразделение или ответственный работник Товарищества, основной задачей которого является построение в Товариществе эффективной комплаенс системы, мониторинг за управлением комплаенс рисками и осуществление иных функций, предусмотренных внутр</w:t>
            </w:r>
            <w:r w:rsidR="00BC527D">
              <w:rPr>
                <w:sz w:val="24"/>
                <w:szCs w:val="24"/>
              </w:rPr>
              <w:t>енними документами Товарищества</w:t>
            </w:r>
          </w:p>
        </w:tc>
      </w:tr>
      <w:tr w:rsidR="00767723" w:rsidRPr="00BC527D" w:rsidTr="002D002A">
        <w:trPr>
          <w:trHeight w:val="585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Контрагент</w:t>
            </w:r>
          </w:p>
        </w:tc>
        <w:tc>
          <w:tcPr>
            <w:tcW w:w="6945" w:type="dxa"/>
          </w:tcPr>
          <w:p w:rsidR="00767723" w:rsidRPr="00BC527D" w:rsidRDefault="00767723" w:rsidP="00BC527D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Физическое</w:t>
            </w:r>
            <w:r w:rsidRPr="00BC527D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или</w:t>
            </w:r>
            <w:r w:rsidRPr="00BC527D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юридическое</w:t>
            </w:r>
            <w:r w:rsidRPr="00BC527D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лицо,</w:t>
            </w:r>
            <w:r w:rsidRPr="00BC527D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с</w:t>
            </w:r>
            <w:r w:rsidRPr="00BC527D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которым</w:t>
            </w:r>
            <w:r w:rsidR="00BC527D">
              <w:rPr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Товарищество</w:t>
            </w:r>
            <w:r w:rsidR="00BC527D">
              <w:rPr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заключил</w:t>
            </w:r>
            <w:r w:rsidRPr="00BC527D">
              <w:rPr>
                <w:spacing w:val="-8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либо</w:t>
            </w:r>
            <w:r w:rsidRPr="00BC527D">
              <w:rPr>
                <w:spacing w:val="-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планирует</w:t>
            </w:r>
            <w:r w:rsidRPr="00BC527D">
              <w:rPr>
                <w:spacing w:val="-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заключить</w:t>
            </w:r>
            <w:r w:rsidRPr="00BC527D">
              <w:rPr>
                <w:spacing w:val="-4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дог</w:t>
            </w:r>
            <w:r w:rsidR="00BC527D">
              <w:rPr>
                <w:spacing w:val="-2"/>
                <w:sz w:val="24"/>
                <w:szCs w:val="24"/>
              </w:rPr>
              <w:t>овор/соглашение</w:t>
            </w:r>
          </w:p>
        </w:tc>
      </w:tr>
      <w:tr w:rsidR="00767723" w:rsidRPr="00BC527D" w:rsidTr="002D002A">
        <w:trPr>
          <w:trHeight w:val="551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z w:val="24"/>
                <w:szCs w:val="24"/>
              </w:rPr>
              <w:t>Конфликт</w:t>
            </w:r>
            <w:r w:rsidRPr="00BC527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527D">
              <w:rPr>
                <w:b/>
                <w:spacing w:val="-2"/>
                <w:sz w:val="24"/>
                <w:szCs w:val="24"/>
              </w:rPr>
              <w:t>интересов</w:t>
            </w:r>
          </w:p>
        </w:tc>
        <w:tc>
          <w:tcPr>
            <w:tcW w:w="6945" w:type="dxa"/>
          </w:tcPr>
          <w:p w:rsidR="00767723" w:rsidRPr="00BC527D" w:rsidRDefault="00767723" w:rsidP="00E77768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Любые ситуации или</w:t>
            </w:r>
            <w:r w:rsidRPr="00BC527D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обстоятельства, при которых Личная выгода или деятельность Работника, или Должностного лица Товарищества противоречат интересам Товарищества или потенциально могут вступить в противоречие с</w:t>
            </w:r>
            <w:r w:rsidRPr="00BC527D">
              <w:rPr>
                <w:spacing w:val="-4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ними и</w:t>
            </w:r>
            <w:r w:rsidRPr="00BC527D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тем самым могут привести к ненадлежащему исполнению ими своих должностных</w:t>
            </w:r>
            <w:r w:rsidRPr="00BC527D">
              <w:rPr>
                <w:spacing w:val="23"/>
                <w:sz w:val="24"/>
                <w:szCs w:val="24"/>
              </w:rPr>
              <w:t xml:space="preserve"> обязанностей </w:t>
            </w:r>
            <w:r w:rsidRPr="00BC527D">
              <w:rPr>
                <w:spacing w:val="28"/>
                <w:sz w:val="24"/>
                <w:szCs w:val="24"/>
              </w:rPr>
              <w:t>и</w:t>
            </w:r>
            <w:r w:rsidRPr="00BC527D">
              <w:rPr>
                <w:spacing w:val="30"/>
                <w:sz w:val="24"/>
                <w:szCs w:val="24"/>
              </w:rPr>
              <w:t xml:space="preserve"> на</w:t>
            </w:r>
            <w:r w:rsidRPr="00BC527D">
              <w:rPr>
                <w:spacing w:val="2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объективность</w:t>
            </w:r>
            <w:r w:rsidRPr="00BC527D">
              <w:rPr>
                <w:spacing w:val="28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решений</w:t>
            </w:r>
            <w:r w:rsidRPr="00BC527D">
              <w:rPr>
                <w:spacing w:val="29"/>
                <w:sz w:val="24"/>
                <w:szCs w:val="24"/>
              </w:rPr>
              <w:t xml:space="preserve"> </w:t>
            </w:r>
            <w:r w:rsidRPr="00BC527D">
              <w:rPr>
                <w:spacing w:val="-5"/>
                <w:sz w:val="24"/>
                <w:szCs w:val="24"/>
              </w:rPr>
              <w:t>по</w:t>
            </w:r>
          </w:p>
          <w:p w:rsidR="00767723" w:rsidRPr="002C56AA" w:rsidRDefault="00767723" w:rsidP="002C56AA">
            <w:pPr>
              <w:pStyle w:val="TableParagraph"/>
              <w:spacing w:line="261" w:lineRule="exact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вопросам,</w:t>
            </w:r>
            <w:r w:rsidRPr="00BC527D">
              <w:rPr>
                <w:spacing w:val="-6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относящимся</w:t>
            </w:r>
            <w:r w:rsidRPr="00BC527D">
              <w:rPr>
                <w:spacing w:val="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к</w:t>
            </w:r>
            <w:r w:rsidRPr="00BC527D">
              <w:rPr>
                <w:spacing w:val="-5"/>
                <w:sz w:val="24"/>
                <w:szCs w:val="24"/>
              </w:rPr>
              <w:t xml:space="preserve"> </w:t>
            </w:r>
            <w:r w:rsidR="002C56AA">
              <w:rPr>
                <w:spacing w:val="-2"/>
                <w:sz w:val="24"/>
                <w:szCs w:val="24"/>
              </w:rPr>
              <w:t>Товариществу</w:t>
            </w:r>
          </w:p>
        </w:tc>
      </w:tr>
    </w:tbl>
    <w:p w:rsidR="00B55482" w:rsidRDefault="00B55482" w:rsidP="00E77768">
      <w:pPr>
        <w:pStyle w:val="TableParagraph"/>
        <w:spacing w:line="273" w:lineRule="exact"/>
        <w:ind w:left="110"/>
        <w:rPr>
          <w:b/>
          <w:spacing w:val="-2"/>
          <w:sz w:val="24"/>
          <w:szCs w:val="24"/>
        </w:rPr>
        <w:sectPr w:rsidR="00B55482" w:rsidSect="00947181">
          <w:headerReference w:type="default" r:id="rId14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</w:p>
    <w:tbl>
      <w:tblPr>
        <w:tblStyle w:val="TableNormal"/>
        <w:tblW w:w="963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45"/>
      </w:tblGrid>
      <w:tr w:rsidR="00767723" w:rsidRPr="00BC527D" w:rsidTr="002D002A">
        <w:trPr>
          <w:trHeight w:val="558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lastRenderedPageBreak/>
              <w:t>Коррупция</w:t>
            </w:r>
          </w:p>
        </w:tc>
        <w:tc>
          <w:tcPr>
            <w:tcW w:w="6945" w:type="dxa"/>
          </w:tcPr>
          <w:p w:rsidR="00767723" w:rsidRPr="00BC527D" w:rsidRDefault="00767723" w:rsidP="00E77768">
            <w:pPr>
              <w:pStyle w:val="TableParagraph"/>
              <w:ind w:left="110" w:right="89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Предложение,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обещание, предоставление и получение незаконной выгоды, материальной и нематериальной, в любой форме, напрямую или через посредников, в том числе в форме взятки и коммерческого подкупа; и/или Посредничество при осуществлении коррупционного действия; и/или злоупотребление служебным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положением,</w:t>
            </w:r>
            <w:r w:rsidRPr="00BC527D">
              <w:rPr>
                <w:spacing w:val="-9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злоупотребление полномочиями,</w:t>
            </w:r>
            <w:r w:rsidRPr="00BC527D">
              <w:rPr>
                <w:spacing w:val="-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а</w:t>
            </w:r>
            <w:r w:rsidRPr="00BC527D">
              <w:rPr>
                <w:spacing w:val="-7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также иное незаконное использование физическим лицом своего должностного положения вопреки законным интересам Товарищества,</w:t>
            </w:r>
            <w:r w:rsidRPr="00BC527D">
              <w:rPr>
                <w:spacing w:val="-8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в</w:t>
            </w:r>
            <w:r w:rsidRPr="00BC527D">
              <w:rPr>
                <w:spacing w:val="-9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том</w:t>
            </w:r>
            <w:r w:rsidRPr="00BC527D">
              <w:rPr>
                <w:spacing w:val="-9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числе</w:t>
            </w:r>
            <w:r w:rsidRPr="00BC527D">
              <w:rPr>
                <w:spacing w:val="-7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с</w:t>
            </w:r>
            <w:r w:rsidRPr="00BC527D">
              <w:rPr>
                <w:spacing w:val="-1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целью</w:t>
            </w:r>
            <w:r w:rsidRPr="00BC527D">
              <w:rPr>
                <w:spacing w:val="-1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получения</w:t>
            </w:r>
            <w:r w:rsidRPr="00BC527D">
              <w:rPr>
                <w:spacing w:val="-1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незаконной</w:t>
            </w:r>
            <w:r w:rsidRPr="00BC527D">
              <w:rPr>
                <w:spacing w:val="-1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выгоды, материальной и нематериальной, для себя или третьих лиц, либо незаконное</w:t>
            </w:r>
            <w:r w:rsidRPr="00BC527D">
              <w:rPr>
                <w:spacing w:val="43"/>
                <w:sz w:val="24"/>
                <w:szCs w:val="24"/>
              </w:rPr>
              <w:t xml:space="preserve">  </w:t>
            </w:r>
            <w:r w:rsidRPr="00BC527D">
              <w:rPr>
                <w:sz w:val="24"/>
                <w:szCs w:val="24"/>
              </w:rPr>
              <w:t>предоставление</w:t>
            </w:r>
            <w:r w:rsidRPr="00BC527D">
              <w:rPr>
                <w:spacing w:val="43"/>
                <w:sz w:val="24"/>
                <w:szCs w:val="24"/>
              </w:rPr>
              <w:t xml:space="preserve">  </w:t>
            </w:r>
            <w:r w:rsidRPr="00BC527D">
              <w:rPr>
                <w:sz w:val="24"/>
                <w:szCs w:val="24"/>
              </w:rPr>
              <w:t>такой</w:t>
            </w:r>
            <w:r w:rsidRPr="00BC527D">
              <w:rPr>
                <w:spacing w:val="41"/>
                <w:sz w:val="24"/>
                <w:szCs w:val="24"/>
              </w:rPr>
              <w:t xml:space="preserve">  </w:t>
            </w:r>
            <w:r w:rsidRPr="00BC527D">
              <w:rPr>
                <w:sz w:val="24"/>
                <w:szCs w:val="24"/>
              </w:rPr>
              <w:t>выгоды</w:t>
            </w:r>
            <w:r w:rsidRPr="00BC527D">
              <w:rPr>
                <w:spacing w:val="44"/>
                <w:sz w:val="24"/>
                <w:szCs w:val="24"/>
              </w:rPr>
              <w:t xml:space="preserve">  </w:t>
            </w:r>
            <w:r w:rsidRPr="00BC527D">
              <w:rPr>
                <w:sz w:val="24"/>
                <w:szCs w:val="24"/>
              </w:rPr>
              <w:t>указанному</w:t>
            </w:r>
            <w:r w:rsidRPr="00BC527D">
              <w:rPr>
                <w:spacing w:val="43"/>
                <w:sz w:val="24"/>
                <w:szCs w:val="24"/>
              </w:rPr>
              <w:t xml:space="preserve">  </w:t>
            </w:r>
            <w:r w:rsidRPr="00BC527D">
              <w:rPr>
                <w:spacing w:val="-4"/>
                <w:sz w:val="24"/>
                <w:szCs w:val="24"/>
              </w:rPr>
              <w:t>лицу</w:t>
            </w:r>
          </w:p>
          <w:p w:rsidR="00767723" w:rsidRPr="002C56AA" w:rsidRDefault="00767723" w:rsidP="002C56AA">
            <w:pPr>
              <w:pStyle w:val="TableParagraph"/>
              <w:spacing w:line="261" w:lineRule="exact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другими</w:t>
            </w:r>
            <w:r w:rsidRPr="00BC527D">
              <w:rPr>
                <w:spacing w:val="-3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физическими</w:t>
            </w:r>
            <w:r w:rsidRPr="00BC527D">
              <w:rPr>
                <w:spacing w:val="-3"/>
                <w:sz w:val="24"/>
                <w:szCs w:val="24"/>
              </w:rPr>
              <w:t xml:space="preserve"> </w:t>
            </w:r>
            <w:r w:rsidR="002C56AA">
              <w:rPr>
                <w:spacing w:val="-2"/>
                <w:sz w:val="24"/>
                <w:szCs w:val="24"/>
              </w:rPr>
              <w:t>лицами</w:t>
            </w:r>
          </w:p>
        </w:tc>
      </w:tr>
      <w:tr w:rsidR="00767723" w:rsidRPr="00BC527D" w:rsidTr="002D002A">
        <w:trPr>
          <w:trHeight w:val="846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42" w:lineRule="auto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Коррупционное правонарушение</w:t>
            </w:r>
          </w:p>
        </w:tc>
        <w:tc>
          <w:tcPr>
            <w:tcW w:w="6945" w:type="dxa"/>
          </w:tcPr>
          <w:p w:rsidR="00767723" w:rsidRPr="00BC527D" w:rsidRDefault="00767723" w:rsidP="002C56A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Имеющее</w:t>
            </w:r>
            <w:r w:rsidRPr="00BC527D">
              <w:rPr>
                <w:spacing w:val="3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признаки</w:t>
            </w:r>
            <w:r w:rsidRPr="00BC527D">
              <w:rPr>
                <w:spacing w:val="33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коррупции</w:t>
            </w:r>
            <w:r w:rsidRPr="00BC527D">
              <w:rPr>
                <w:spacing w:val="33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противоправное</w:t>
            </w:r>
            <w:r w:rsidRPr="00BC527D">
              <w:rPr>
                <w:spacing w:val="3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виновное</w:t>
            </w:r>
            <w:r w:rsidRPr="00BC527D">
              <w:rPr>
                <w:spacing w:val="27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деяние</w:t>
            </w:r>
            <w:r w:rsidR="002C56AA">
              <w:rPr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(действие</w:t>
            </w:r>
            <w:r w:rsidRPr="00BC527D">
              <w:rPr>
                <w:spacing w:val="8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или</w:t>
            </w:r>
            <w:r w:rsidRPr="00BC527D">
              <w:rPr>
                <w:spacing w:val="8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бездействие),</w:t>
            </w:r>
            <w:r w:rsidRPr="00BC527D">
              <w:rPr>
                <w:spacing w:val="8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за</w:t>
            </w:r>
            <w:r w:rsidRPr="00BC527D">
              <w:rPr>
                <w:spacing w:val="8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которое</w:t>
            </w:r>
            <w:r w:rsidRPr="00BC527D">
              <w:rPr>
                <w:spacing w:val="8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законом</w:t>
            </w:r>
            <w:r w:rsidRPr="00BC527D">
              <w:rPr>
                <w:spacing w:val="8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установлена административная</w:t>
            </w:r>
            <w:r w:rsidR="002C56AA">
              <w:rPr>
                <w:sz w:val="24"/>
                <w:szCs w:val="24"/>
              </w:rPr>
              <w:t xml:space="preserve"> или уголовная ответственность</w:t>
            </w:r>
          </w:p>
        </w:tc>
      </w:tr>
      <w:tr w:rsidR="00767723" w:rsidRPr="00BC527D" w:rsidTr="002D002A">
        <w:trPr>
          <w:trHeight w:val="692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74" w:lineRule="exact"/>
              <w:ind w:left="110" w:right="9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Пассивное взяточничество</w:t>
            </w:r>
          </w:p>
        </w:tc>
        <w:tc>
          <w:tcPr>
            <w:tcW w:w="6945" w:type="dxa"/>
          </w:tcPr>
          <w:p w:rsidR="00767723" w:rsidRPr="00BC527D" w:rsidRDefault="00767723" w:rsidP="00E77768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Запрос,</w:t>
            </w:r>
            <w:r w:rsidRPr="00BC527D">
              <w:rPr>
                <w:spacing w:val="3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согласие</w:t>
            </w:r>
            <w:r w:rsidRPr="00BC527D">
              <w:rPr>
                <w:spacing w:val="6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принять</w:t>
            </w:r>
            <w:r w:rsidRPr="00BC527D">
              <w:rPr>
                <w:spacing w:val="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или</w:t>
            </w:r>
            <w:r w:rsidRPr="00BC527D">
              <w:rPr>
                <w:spacing w:val="4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получить</w:t>
            </w:r>
            <w:r w:rsidRPr="00BC527D">
              <w:rPr>
                <w:spacing w:val="9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взятку,</w:t>
            </w:r>
            <w:r w:rsidRPr="00BC527D">
              <w:rPr>
                <w:spacing w:val="10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прямо</w:t>
            </w:r>
          </w:p>
          <w:p w:rsidR="00767723" w:rsidRPr="00BC527D" w:rsidRDefault="00767723" w:rsidP="00E77768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 xml:space="preserve">или </w:t>
            </w:r>
            <w:r w:rsidRPr="00BC527D">
              <w:rPr>
                <w:spacing w:val="-2"/>
                <w:sz w:val="24"/>
                <w:szCs w:val="24"/>
              </w:rPr>
              <w:t>косв</w:t>
            </w:r>
            <w:r w:rsidR="002C56AA">
              <w:rPr>
                <w:spacing w:val="-2"/>
                <w:sz w:val="24"/>
                <w:szCs w:val="24"/>
              </w:rPr>
              <w:t>енно</w:t>
            </w:r>
          </w:p>
        </w:tc>
      </w:tr>
      <w:tr w:rsidR="00767723" w:rsidRPr="00BC527D" w:rsidTr="002D002A">
        <w:trPr>
          <w:trHeight w:val="551"/>
        </w:trPr>
        <w:tc>
          <w:tcPr>
            <w:tcW w:w="2689" w:type="dxa"/>
          </w:tcPr>
          <w:p w:rsidR="00767723" w:rsidRPr="00BC527D" w:rsidRDefault="00767723" w:rsidP="002246D9">
            <w:pPr>
              <w:pStyle w:val="TableParagraph"/>
              <w:tabs>
                <w:tab w:val="left" w:pos="1884"/>
              </w:tabs>
              <w:spacing w:line="274" w:lineRule="exact"/>
              <w:ind w:left="110" w:right="9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Политически</w:t>
            </w:r>
            <w:r w:rsidR="002246D9" w:rsidRPr="00BC52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b/>
                <w:spacing w:val="-2"/>
                <w:sz w:val="24"/>
                <w:szCs w:val="24"/>
              </w:rPr>
              <w:t xml:space="preserve">значимое </w:t>
            </w:r>
            <w:r w:rsidRPr="00BC527D">
              <w:rPr>
                <w:b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6945" w:type="dxa"/>
          </w:tcPr>
          <w:p w:rsidR="00767723" w:rsidRPr="002C56AA" w:rsidRDefault="00767723" w:rsidP="002C56AA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67" w:lineRule="exact"/>
              <w:ind w:left="358" w:hanging="248"/>
              <w:jc w:val="both"/>
              <w:rPr>
                <w:sz w:val="24"/>
                <w:szCs w:val="24"/>
              </w:rPr>
            </w:pPr>
            <w:r w:rsidRPr="00BC527D">
              <w:rPr>
                <w:spacing w:val="-2"/>
                <w:sz w:val="24"/>
                <w:szCs w:val="24"/>
              </w:rPr>
              <w:t>Государственный</w:t>
            </w:r>
            <w:r w:rsidRPr="00BC527D">
              <w:rPr>
                <w:spacing w:val="-4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служащий</w:t>
            </w:r>
            <w:r w:rsidRPr="00BC527D">
              <w:rPr>
                <w:spacing w:val="2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–</w:t>
            </w:r>
            <w:r w:rsidRPr="00BC527D">
              <w:rPr>
                <w:spacing w:val="-8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гражданин</w:t>
            </w:r>
            <w:r w:rsidRPr="00BC527D">
              <w:rPr>
                <w:spacing w:val="-6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Республики Казахстан,</w:t>
            </w:r>
            <w:r w:rsidR="002C56AA">
              <w:rPr>
                <w:sz w:val="24"/>
                <w:szCs w:val="24"/>
              </w:rPr>
              <w:t xml:space="preserve"> </w:t>
            </w:r>
            <w:r w:rsidRPr="002C56AA">
              <w:rPr>
                <w:sz w:val="24"/>
                <w:szCs w:val="24"/>
              </w:rPr>
              <w:t>занимающий</w:t>
            </w:r>
            <w:r w:rsidRPr="002C56AA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2C56AA">
              <w:rPr>
                <w:sz w:val="24"/>
                <w:szCs w:val="24"/>
              </w:rPr>
              <w:t>в</w:t>
            </w:r>
            <w:r w:rsidRPr="002C56AA">
              <w:rPr>
                <w:spacing w:val="26"/>
                <w:sz w:val="24"/>
                <w:szCs w:val="24"/>
              </w:rPr>
              <w:t xml:space="preserve"> </w:t>
            </w:r>
            <w:r w:rsidRPr="002C56AA">
              <w:rPr>
                <w:sz w:val="24"/>
                <w:szCs w:val="24"/>
              </w:rPr>
              <w:t>установленном</w:t>
            </w:r>
            <w:r w:rsidRPr="002C56AA">
              <w:rPr>
                <w:spacing w:val="25"/>
                <w:sz w:val="24"/>
                <w:szCs w:val="24"/>
              </w:rPr>
              <w:t xml:space="preserve"> </w:t>
            </w:r>
            <w:r w:rsidRPr="002C56AA">
              <w:rPr>
                <w:sz w:val="24"/>
                <w:szCs w:val="24"/>
              </w:rPr>
              <w:t>законодательством</w:t>
            </w:r>
            <w:r w:rsidRPr="002C56AA">
              <w:rPr>
                <w:spacing w:val="26"/>
                <w:sz w:val="24"/>
                <w:szCs w:val="24"/>
              </w:rPr>
              <w:t xml:space="preserve"> </w:t>
            </w:r>
            <w:r w:rsidRPr="002C56AA">
              <w:rPr>
                <w:spacing w:val="-2"/>
                <w:sz w:val="24"/>
                <w:szCs w:val="24"/>
              </w:rPr>
              <w:t xml:space="preserve">Республики </w:t>
            </w:r>
            <w:r w:rsidRPr="002C56AA">
              <w:rPr>
                <w:sz w:val="24"/>
                <w:szCs w:val="24"/>
              </w:rPr>
              <w:t>Казахстан порядке оплачиваемую из республиканского или местных бюджетов либо из средств Национального Банка Республики Казахстан государственную должность в государственном органе и осуществляющий должностные полномочия в целях реализации задач и функций государства;</w:t>
            </w:r>
          </w:p>
          <w:p w:rsidR="00767723" w:rsidRPr="00BC527D" w:rsidRDefault="00767723" w:rsidP="00E77768">
            <w:pPr>
              <w:pStyle w:val="TableParagraph"/>
              <w:numPr>
                <w:ilvl w:val="0"/>
                <w:numId w:val="14"/>
              </w:numPr>
              <w:tabs>
                <w:tab w:val="left" w:pos="487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 распорядительные или административно-хозяйственные функции в государственных органах;</w:t>
            </w:r>
          </w:p>
          <w:p w:rsidR="00767723" w:rsidRPr="00BC527D" w:rsidRDefault="00767723" w:rsidP="00E77768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Иностранное должностное лицо – должностное лицо иностранного государства, включая, членов иностранного публичного собрания, должностных лиц международных организаций, членов международного парламентского собрания, судей</w:t>
            </w:r>
            <w:r w:rsidRPr="00BC527D">
              <w:rPr>
                <w:spacing w:val="55"/>
                <w:sz w:val="24"/>
                <w:szCs w:val="24"/>
              </w:rPr>
              <w:t xml:space="preserve">   </w:t>
            </w:r>
            <w:r w:rsidRPr="00BC527D">
              <w:rPr>
                <w:sz w:val="24"/>
                <w:szCs w:val="24"/>
              </w:rPr>
              <w:t>иностранного</w:t>
            </w:r>
            <w:r w:rsidRPr="00BC527D">
              <w:rPr>
                <w:spacing w:val="56"/>
                <w:sz w:val="24"/>
                <w:szCs w:val="24"/>
              </w:rPr>
              <w:t xml:space="preserve">   </w:t>
            </w:r>
            <w:r w:rsidRPr="00BC527D">
              <w:rPr>
                <w:sz w:val="24"/>
                <w:szCs w:val="24"/>
              </w:rPr>
              <w:t>государства</w:t>
            </w:r>
            <w:r w:rsidRPr="00BC527D">
              <w:rPr>
                <w:spacing w:val="55"/>
                <w:sz w:val="24"/>
                <w:szCs w:val="24"/>
              </w:rPr>
              <w:t xml:space="preserve">   </w:t>
            </w:r>
            <w:r w:rsidRPr="00BC527D">
              <w:rPr>
                <w:sz w:val="24"/>
                <w:szCs w:val="24"/>
              </w:rPr>
              <w:t>и</w:t>
            </w:r>
            <w:r w:rsidRPr="00BC527D">
              <w:rPr>
                <w:spacing w:val="55"/>
                <w:sz w:val="24"/>
                <w:szCs w:val="24"/>
              </w:rPr>
              <w:t xml:space="preserve">   </w:t>
            </w:r>
            <w:r w:rsidRPr="00BC527D">
              <w:rPr>
                <w:sz w:val="24"/>
                <w:szCs w:val="24"/>
              </w:rPr>
              <w:t>должностных</w:t>
            </w:r>
            <w:r w:rsidRPr="00BC527D">
              <w:rPr>
                <w:spacing w:val="53"/>
                <w:sz w:val="24"/>
                <w:szCs w:val="24"/>
              </w:rPr>
              <w:t xml:space="preserve">   </w:t>
            </w:r>
            <w:r w:rsidRPr="00BC527D">
              <w:rPr>
                <w:spacing w:val="-5"/>
                <w:sz w:val="24"/>
                <w:szCs w:val="24"/>
              </w:rPr>
              <w:t>лиц</w:t>
            </w:r>
          </w:p>
          <w:p w:rsidR="00767723" w:rsidRPr="00BC527D" w:rsidRDefault="00767723" w:rsidP="00D306F5">
            <w:pPr>
              <w:pStyle w:val="TableParagraph"/>
              <w:spacing w:line="265" w:lineRule="exact"/>
              <w:ind w:left="110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международного суда, а также должностных лиц в вооруженных силах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 иных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воинских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формированиях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="00D306F5">
              <w:rPr>
                <w:sz w:val="24"/>
                <w:szCs w:val="24"/>
              </w:rPr>
              <w:t>иностранного государства</w:t>
            </w:r>
          </w:p>
        </w:tc>
      </w:tr>
      <w:tr w:rsidR="00767723" w:rsidRPr="00BC527D" w:rsidTr="002D002A">
        <w:trPr>
          <w:trHeight w:val="551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tabs>
                <w:tab w:val="left" w:pos="2653"/>
              </w:tabs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Посредничество</w:t>
            </w:r>
            <w:r w:rsidR="00D306F5">
              <w:rPr>
                <w:b/>
                <w:sz w:val="24"/>
                <w:szCs w:val="24"/>
              </w:rPr>
              <w:t xml:space="preserve"> </w:t>
            </w:r>
            <w:r w:rsidRPr="00BC527D">
              <w:rPr>
                <w:b/>
                <w:spacing w:val="-5"/>
                <w:sz w:val="24"/>
                <w:szCs w:val="24"/>
              </w:rPr>
              <w:t>во</w:t>
            </w:r>
          </w:p>
          <w:p w:rsidR="00767723" w:rsidRPr="00BC527D" w:rsidRDefault="00767723" w:rsidP="00E77768">
            <w:pPr>
              <w:pStyle w:val="TableParagraph"/>
              <w:tabs>
                <w:tab w:val="left" w:pos="2835"/>
              </w:tabs>
              <w:spacing w:line="242" w:lineRule="auto"/>
              <w:ind w:left="110" w:right="91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взяточничестве</w:t>
            </w:r>
            <w:r w:rsidRPr="00BC527D">
              <w:rPr>
                <w:b/>
                <w:spacing w:val="-10"/>
                <w:sz w:val="24"/>
                <w:szCs w:val="24"/>
              </w:rPr>
              <w:t xml:space="preserve">/ </w:t>
            </w:r>
            <w:r w:rsidRPr="00BC527D">
              <w:rPr>
                <w:b/>
                <w:sz w:val="24"/>
                <w:szCs w:val="24"/>
              </w:rPr>
              <w:t>коммерческом подкупе</w:t>
            </w:r>
          </w:p>
        </w:tc>
        <w:tc>
          <w:tcPr>
            <w:tcW w:w="6945" w:type="dxa"/>
          </w:tcPr>
          <w:p w:rsidR="00767723" w:rsidRPr="00D306F5" w:rsidRDefault="00767723" w:rsidP="00D306F5">
            <w:pPr>
              <w:pStyle w:val="TableParagraph"/>
              <w:ind w:left="110" w:right="92"/>
              <w:jc w:val="both"/>
              <w:rPr>
                <w:spacing w:val="-2"/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Непосредственная передача взятки/предмета коммерческого подкупа (незаконного вознаграждения) по поручению взяткодателя/лица,</w:t>
            </w:r>
            <w:r w:rsidRPr="00BC527D">
              <w:rPr>
                <w:spacing w:val="-6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передающего</w:t>
            </w:r>
            <w:r w:rsidRPr="00BC527D">
              <w:rPr>
                <w:spacing w:val="-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предмет</w:t>
            </w:r>
            <w:r w:rsidRPr="00BC527D">
              <w:rPr>
                <w:spacing w:val="-8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коммерческого подкупа, или</w:t>
            </w:r>
            <w:r w:rsidRPr="00BC527D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взяткополучателя/лица,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получающего предмет</w:t>
            </w:r>
            <w:r w:rsidRPr="00BC527D">
              <w:rPr>
                <w:spacing w:val="-3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коммерческого подкупа, либо иное способствование взяткодателю и (или) взяткополучателю/участвующим лицам в достижении, либо реализации</w:t>
            </w:r>
            <w:r w:rsidRPr="00BC527D">
              <w:rPr>
                <w:spacing w:val="4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соглашения</w:t>
            </w:r>
            <w:r w:rsidRPr="00BC527D">
              <w:rPr>
                <w:spacing w:val="44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между</w:t>
            </w:r>
            <w:r w:rsidRPr="00BC527D">
              <w:rPr>
                <w:spacing w:val="4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ними</w:t>
            </w:r>
            <w:r w:rsidRPr="00BC527D">
              <w:rPr>
                <w:spacing w:val="43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</w:t>
            </w:r>
            <w:r w:rsidRPr="00BC527D">
              <w:rPr>
                <w:spacing w:val="47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получении</w:t>
            </w:r>
            <w:r w:rsidRPr="00BC527D">
              <w:rPr>
                <w:spacing w:val="47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</w:t>
            </w:r>
            <w:r w:rsidRPr="00BC527D">
              <w:rPr>
                <w:spacing w:val="48"/>
                <w:sz w:val="24"/>
                <w:szCs w:val="24"/>
              </w:rPr>
              <w:t xml:space="preserve"> </w:t>
            </w:r>
            <w:r w:rsidRPr="00BC527D">
              <w:rPr>
                <w:spacing w:val="-4"/>
                <w:sz w:val="24"/>
                <w:szCs w:val="24"/>
              </w:rPr>
              <w:t xml:space="preserve">даче </w:t>
            </w:r>
            <w:r w:rsidRPr="00BC527D">
              <w:rPr>
                <w:sz w:val="24"/>
                <w:szCs w:val="24"/>
              </w:rPr>
              <w:t>взятки/коммерческого</w:t>
            </w:r>
            <w:r w:rsidRPr="00BC527D">
              <w:rPr>
                <w:spacing w:val="-8"/>
                <w:sz w:val="24"/>
                <w:szCs w:val="24"/>
              </w:rPr>
              <w:t xml:space="preserve"> </w:t>
            </w:r>
            <w:r w:rsidR="00D306F5">
              <w:rPr>
                <w:spacing w:val="-2"/>
                <w:sz w:val="24"/>
                <w:szCs w:val="24"/>
              </w:rPr>
              <w:t>подкупа</w:t>
            </w:r>
          </w:p>
        </w:tc>
      </w:tr>
    </w:tbl>
    <w:p w:rsidR="00B55482" w:rsidRDefault="00B55482" w:rsidP="00E77768">
      <w:pPr>
        <w:pStyle w:val="TableParagraph"/>
        <w:spacing w:line="237" w:lineRule="auto"/>
        <w:ind w:left="110"/>
        <w:rPr>
          <w:b/>
          <w:spacing w:val="-2"/>
          <w:sz w:val="24"/>
          <w:szCs w:val="24"/>
        </w:rPr>
        <w:sectPr w:rsidR="00B55482" w:rsidSect="00947181">
          <w:headerReference w:type="default" r:id="rId15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</w:p>
    <w:tbl>
      <w:tblPr>
        <w:tblStyle w:val="TableNormal"/>
        <w:tblW w:w="963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45"/>
      </w:tblGrid>
      <w:tr w:rsidR="00767723" w:rsidRPr="00BC527D" w:rsidTr="002D002A">
        <w:trPr>
          <w:trHeight w:val="710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37" w:lineRule="auto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lastRenderedPageBreak/>
              <w:t>Противодействие коррупции</w:t>
            </w:r>
          </w:p>
        </w:tc>
        <w:tc>
          <w:tcPr>
            <w:tcW w:w="6945" w:type="dxa"/>
          </w:tcPr>
          <w:p w:rsidR="00767723" w:rsidRPr="00BC527D" w:rsidRDefault="00767723" w:rsidP="00E77768">
            <w:pPr>
              <w:pStyle w:val="TableParagraph"/>
              <w:tabs>
                <w:tab w:val="left" w:pos="2172"/>
                <w:tab w:val="left" w:pos="4076"/>
                <w:tab w:val="left" w:pos="5472"/>
                <w:tab w:val="left" w:pos="5889"/>
                <w:tab w:val="left" w:pos="6872"/>
              </w:tabs>
              <w:spacing w:line="237" w:lineRule="auto"/>
              <w:ind w:left="110" w:right="100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Деятельность</w:t>
            </w:r>
            <w:r w:rsidRPr="00BC527D">
              <w:rPr>
                <w:spacing w:val="39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Работников</w:t>
            </w:r>
            <w:r w:rsidRPr="00BC527D">
              <w:rPr>
                <w:spacing w:val="39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</w:t>
            </w:r>
            <w:r w:rsidRPr="00BC527D">
              <w:rPr>
                <w:spacing w:val="4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Должностных</w:t>
            </w:r>
            <w:r w:rsidRPr="00BC527D">
              <w:rPr>
                <w:spacing w:val="38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лиц</w:t>
            </w:r>
            <w:r w:rsidRPr="00BC527D">
              <w:rPr>
                <w:spacing w:val="38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Товарищества</w:t>
            </w:r>
            <w:r w:rsidRPr="00BC527D">
              <w:rPr>
                <w:spacing w:val="37"/>
                <w:sz w:val="24"/>
                <w:szCs w:val="24"/>
              </w:rPr>
              <w:t xml:space="preserve"> </w:t>
            </w:r>
            <w:r w:rsidR="00D306F5">
              <w:rPr>
                <w:sz w:val="24"/>
                <w:szCs w:val="24"/>
              </w:rPr>
              <w:t xml:space="preserve">по </w:t>
            </w:r>
            <w:r w:rsidRPr="00BC527D">
              <w:rPr>
                <w:spacing w:val="-2"/>
                <w:sz w:val="24"/>
                <w:szCs w:val="24"/>
              </w:rPr>
              <w:t>предупреждению</w:t>
            </w:r>
            <w:r w:rsidR="00D306F5">
              <w:rPr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(профилактике)</w:t>
            </w:r>
            <w:r w:rsidR="00D306F5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 xml:space="preserve">коррупции, в </w:t>
            </w:r>
            <w:proofErr w:type="spellStart"/>
            <w:r w:rsidRPr="00BC527D">
              <w:rPr>
                <w:spacing w:val="-2"/>
                <w:sz w:val="24"/>
                <w:szCs w:val="24"/>
              </w:rPr>
              <w:t>т.ч</w:t>
            </w:r>
            <w:proofErr w:type="spellEnd"/>
            <w:r w:rsidRPr="00BC527D">
              <w:rPr>
                <w:spacing w:val="-2"/>
                <w:sz w:val="24"/>
                <w:szCs w:val="24"/>
              </w:rPr>
              <w:t>. по формированию антикоррупционной культуры,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правонарушений,</w:t>
            </w:r>
            <w:r w:rsidR="00D306F5">
              <w:rPr>
                <w:spacing w:val="-2"/>
                <w:sz w:val="24"/>
                <w:szCs w:val="24"/>
              </w:rPr>
              <w:t xml:space="preserve"> и устранению их последствий</w:t>
            </w:r>
            <w:r w:rsidRPr="00BC527D">
              <w:rPr>
                <w:sz w:val="24"/>
                <w:szCs w:val="24"/>
              </w:rPr>
              <w:tab/>
            </w:r>
          </w:p>
        </w:tc>
      </w:tr>
      <w:tr w:rsidR="00767723" w:rsidRPr="00BC527D" w:rsidTr="002D002A">
        <w:trPr>
          <w:trHeight w:val="1401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tabs>
                <w:tab w:val="left" w:pos="2136"/>
              </w:tabs>
              <w:spacing w:line="242" w:lineRule="auto"/>
              <w:ind w:left="110" w:right="9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Профилактика</w:t>
            </w:r>
            <w:r w:rsidR="002246D9" w:rsidRPr="00BC52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b/>
                <w:spacing w:val="-2"/>
                <w:sz w:val="24"/>
                <w:szCs w:val="24"/>
              </w:rPr>
              <w:t>рисков</w:t>
            </w:r>
            <w:r w:rsidR="002246D9" w:rsidRPr="00BC52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b/>
                <w:spacing w:val="-2"/>
                <w:sz w:val="24"/>
                <w:szCs w:val="24"/>
              </w:rPr>
              <w:t>коррупционной</w:t>
            </w:r>
          </w:p>
          <w:p w:rsidR="00767723" w:rsidRPr="00BC527D" w:rsidRDefault="00767723" w:rsidP="00E77768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6945" w:type="dxa"/>
          </w:tcPr>
          <w:p w:rsidR="00767723" w:rsidRPr="00D306F5" w:rsidRDefault="00767723" w:rsidP="00D306F5">
            <w:pPr>
              <w:pStyle w:val="TableParagraph"/>
              <w:ind w:left="110" w:right="97"/>
              <w:jc w:val="both"/>
              <w:rPr>
                <w:spacing w:val="-2"/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Мероприятия, направленные на введение элементов корпоративной культуры, организационной структуры, правил и процедур,</w:t>
            </w:r>
            <w:r w:rsidRPr="00BC527D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регламентированных</w:t>
            </w:r>
            <w:r w:rsidRPr="00BC527D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внутренними</w:t>
            </w:r>
            <w:r w:rsidRPr="00BC527D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 xml:space="preserve">документами, </w:t>
            </w:r>
            <w:r w:rsidRPr="00BC527D">
              <w:rPr>
                <w:sz w:val="24"/>
                <w:szCs w:val="24"/>
              </w:rPr>
              <w:t>обеспечивающих</w:t>
            </w:r>
            <w:r w:rsidRPr="00BC527D">
              <w:rPr>
                <w:spacing w:val="-1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недопущение</w:t>
            </w:r>
            <w:r w:rsidRPr="00BC527D">
              <w:rPr>
                <w:spacing w:val="-1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коррупционных</w:t>
            </w:r>
            <w:r w:rsidRPr="00BC527D">
              <w:rPr>
                <w:spacing w:val="-1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правонарушений</w:t>
            </w:r>
            <w:r w:rsidRPr="00BC527D">
              <w:rPr>
                <w:spacing w:val="-1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 xml:space="preserve">в </w:t>
            </w:r>
            <w:r w:rsidR="00D306F5">
              <w:rPr>
                <w:spacing w:val="-2"/>
                <w:sz w:val="24"/>
                <w:szCs w:val="24"/>
              </w:rPr>
              <w:t>Товариществе</w:t>
            </w:r>
          </w:p>
        </w:tc>
      </w:tr>
      <w:tr w:rsidR="00767723" w:rsidRPr="00BC527D" w:rsidTr="002D002A">
        <w:trPr>
          <w:trHeight w:val="825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Работник</w:t>
            </w:r>
          </w:p>
        </w:tc>
        <w:tc>
          <w:tcPr>
            <w:tcW w:w="6945" w:type="dxa"/>
          </w:tcPr>
          <w:p w:rsidR="00767723" w:rsidRPr="00BC527D" w:rsidRDefault="00767723" w:rsidP="00D306F5">
            <w:pPr>
              <w:pStyle w:val="TableParagraph"/>
              <w:spacing w:line="237" w:lineRule="auto"/>
              <w:ind w:left="110" w:right="157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Лицо,</w:t>
            </w:r>
            <w:r w:rsidRPr="00BC527D">
              <w:rPr>
                <w:spacing w:val="4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состоящее</w:t>
            </w:r>
            <w:r w:rsidRPr="00BC527D">
              <w:rPr>
                <w:spacing w:val="4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в</w:t>
            </w:r>
            <w:r w:rsidRPr="00BC527D">
              <w:rPr>
                <w:spacing w:val="4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трудовых</w:t>
            </w:r>
            <w:r w:rsidRPr="00BC527D">
              <w:rPr>
                <w:spacing w:val="4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отношениях</w:t>
            </w:r>
            <w:r w:rsidRPr="00BC527D">
              <w:rPr>
                <w:spacing w:val="4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с</w:t>
            </w:r>
            <w:r w:rsidRPr="00BC527D">
              <w:rPr>
                <w:spacing w:val="4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Товариществом</w:t>
            </w:r>
            <w:r w:rsidRPr="00BC527D">
              <w:rPr>
                <w:spacing w:val="4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</w:t>
            </w:r>
            <w:r w:rsidRPr="00BC527D">
              <w:rPr>
                <w:spacing w:val="8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непосредственно</w:t>
            </w:r>
            <w:r w:rsidRPr="00BC527D">
              <w:rPr>
                <w:spacing w:val="2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выполняющее</w:t>
            </w:r>
            <w:r w:rsidRPr="00BC527D">
              <w:rPr>
                <w:spacing w:val="26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работу</w:t>
            </w:r>
            <w:r w:rsidRPr="00BC527D">
              <w:rPr>
                <w:spacing w:val="19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по</w:t>
            </w:r>
            <w:r w:rsidRPr="00BC527D">
              <w:rPr>
                <w:spacing w:val="30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трудовому</w:t>
            </w:r>
            <w:r w:rsidRPr="00BC527D">
              <w:rPr>
                <w:spacing w:val="18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договору,</w:t>
            </w:r>
            <w:r w:rsidRPr="00BC527D">
              <w:rPr>
                <w:spacing w:val="29"/>
                <w:sz w:val="24"/>
                <w:szCs w:val="24"/>
              </w:rPr>
              <w:t xml:space="preserve"> </w:t>
            </w:r>
            <w:r w:rsidRPr="00BC527D">
              <w:rPr>
                <w:spacing w:val="-10"/>
                <w:sz w:val="24"/>
                <w:szCs w:val="24"/>
              </w:rPr>
              <w:t>а</w:t>
            </w:r>
            <w:r w:rsidR="00D306F5">
              <w:rPr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также</w:t>
            </w:r>
            <w:r w:rsidRPr="00BC527D">
              <w:rPr>
                <w:spacing w:val="-4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иные</w:t>
            </w:r>
            <w:r w:rsidRPr="00BC527D">
              <w:rPr>
                <w:spacing w:val="-6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лица,</w:t>
            </w:r>
            <w:r w:rsidRPr="00BC527D">
              <w:rPr>
                <w:spacing w:val="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привлекаемые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по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договору, заключенного Направляющей стороной в соответствии с договором на оказание услуг</w:t>
            </w:r>
            <w:r w:rsidRPr="00BC527D">
              <w:rPr>
                <w:spacing w:val="-10"/>
                <w:sz w:val="24"/>
                <w:szCs w:val="24"/>
              </w:rPr>
              <w:t xml:space="preserve"> по предоставлен</w:t>
            </w:r>
            <w:r w:rsidR="00D306F5">
              <w:rPr>
                <w:spacing w:val="-10"/>
                <w:sz w:val="24"/>
                <w:szCs w:val="24"/>
              </w:rPr>
              <w:t>ию персонала (аутстаффинг)</w:t>
            </w:r>
          </w:p>
        </w:tc>
      </w:tr>
      <w:tr w:rsidR="00767723" w:rsidRPr="00BC527D" w:rsidTr="002D002A">
        <w:trPr>
          <w:trHeight w:val="256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Свойственники</w:t>
            </w:r>
          </w:p>
        </w:tc>
        <w:tc>
          <w:tcPr>
            <w:tcW w:w="6945" w:type="dxa"/>
          </w:tcPr>
          <w:p w:rsidR="00767723" w:rsidRPr="00BC527D" w:rsidRDefault="00767723" w:rsidP="00E77768">
            <w:pPr>
              <w:pStyle w:val="TableParagraph"/>
              <w:spacing w:line="258" w:lineRule="exact"/>
              <w:ind w:left="110"/>
              <w:rPr>
                <w:spacing w:val="-2"/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Братья,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сестры,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родители</w:t>
            </w:r>
            <w:r w:rsidRPr="00BC527D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</w:t>
            </w:r>
            <w:r w:rsidRPr="00BC527D">
              <w:rPr>
                <w:spacing w:val="-7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дети</w:t>
            </w:r>
            <w:r w:rsidRPr="00BC527D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 xml:space="preserve">супруга </w:t>
            </w:r>
            <w:r w:rsidRPr="00BC527D">
              <w:rPr>
                <w:spacing w:val="-2"/>
                <w:sz w:val="24"/>
                <w:szCs w:val="24"/>
              </w:rPr>
              <w:t>(супруги)</w:t>
            </w:r>
          </w:p>
          <w:p w:rsidR="00767723" w:rsidRPr="00BC527D" w:rsidRDefault="00767723" w:rsidP="00E7776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</w:p>
        </w:tc>
      </w:tr>
      <w:tr w:rsidR="00767723" w:rsidRPr="00BC527D" w:rsidTr="002D002A">
        <w:trPr>
          <w:trHeight w:val="274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Комплаенс-офицер</w:t>
            </w:r>
          </w:p>
        </w:tc>
        <w:tc>
          <w:tcPr>
            <w:tcW w:w="6945" w:type="dxa"/>
          </w:tcPr>
          <w:p w:rsidR="00767723" w:rsidRPr="00BC527D" w:rsidRDefault="00767723" w:rsidP="00E77768">
            <w:pPr>
              <w:pStyle w:val="TableParagraph"/>
              <w:spacing w:line="258" w:lineRule="exact"/>
              <w:ind w:left="110"/>
              <w:rPr>
                <w:spacing w:val="-2"/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Ответственное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лицо,</w:t>
            </w:r>
            <w:r w:rsidRPr="00BC527D">
              <w:rPr>
                <w:spacing w:val="-8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отвечающее</w:t>
            </w:r>
            <w:r w:rsidRPr="00BC527D">
              <w:rPr>
                <w:spacing w:val="-6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за</w:t>
            </w:r>
            <w:r w:rsidRPr="00BC527D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вопросы</w:t>
            </w:r>
            <w:r w:rsidRPr="00BC527D">
              <w:rPr>
                <w:spacing w:val="1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комплаенс</w:t>
            </w:r>
          </w:p>
          <w:p w:rsidR="00767723" w:rsidRPr="00BC527D" w:rsidRDefault="00767723" w:rsidP="00E7776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</w:p>
        </w:tc>
      </w:tr>
      <w:tr w:rsidR="00767723" w:rsidRPr="00BC527D" w:rsidTr="002D002A">
        <w:trPr>
          <w:trHeight w:val="278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z w:val="24"/>
                <w:szCs w:val="24"/>
              </w:rPr>
              <w:t>Ответственное</w:t>
            </w:r>
            <w:r w:rsidRPr="00BC527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527D">
              <w:rPr>
                <w:b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6945" w:type="dxa"/>
          </w:tcPr>
          <w:p w:rsidR="00767723" w:rsidRPr="00BC527D" w:rsidRDefault="00767723" w:rsidP="00E77768">
            <w:pPr>
              <w:pStyle w:val="TableParagraph"/>
              <w:spacing w:line="253" w:lineRule="exact"/>
              <w:ind w:left="110"/>
              <w:rPr>
                <w:spacing w:val="-2"/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Комплаенс</w:t>
            </w:r>
            <w:r w:rsidRPr="00BC527D">
              <w:rPr>
                <w:spacing w:val="-8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офицер</w:t>
            </w:r>
          </w:p>
          <w:p w:rsidR="00767723" w:rsidRPr="00BC527D" w:rsidRDefault="00767723" w:rsidP="00E7776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</w:p>
        </w:tc>
      </w:tr>
      <w:tr w:rsidR="00767723" w:rsidRPr="00BC527D" w:rsidTr="002D002A">
        <w:trPr>
          <w:trHeight w:val="277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42" w:lineRule="auto"/>
              <w:ind w:left="110" w:right="90"/>
              <w:rPr>
                <w:b/>
                <w:sz w:val="24"/>
                <w:szCs w:val="24"/>
              </w:rPr>
            </w:pPr>
            <w:r w:rsidRPr="00BC527D">
              <w:rPr>
                <w:b/>
                <w:spacing w:val="-2"/>
                <w:sz w:val="24"/>
                <w:szCs w:val="24"/>
              </w:rPr>
              <w:t>Стимулирующие выплаты</w:t>
            </w:r>
          </w:p>
        </w:tc>
        <w:tc>
          <w:tcPr>
            <w:tcW w:w="6945" w:type="dxa"/>
          </w:tcPr>
          <w:p w:rsidR="00767723" w:rsidRPr="00BC527D" w:rsidRDefault="00767723" w:rsidP="00D306F5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Выплаты в пользу Политически значимых лиц с целью ускорения рутинных официальных действий (например, выдача разрешений, лицензий или иной официальной документации; выдача виз, разрешений на работу и иной иммиграционной документации; ускорения получения разрешения на отпуск товаров с таможни; ускорения государственной регистрации недвижимого имущества или</w:t>
            </w:r>
            <w:r w:rsidRPr="00BC527D">
              <w:rPr>
                <w:spacing w:val="-1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транспортных</w:t>
            </w:r>
            <w:r w:rsidRPr="00BC527D">
              <w:rPr>
                <w:spacing w:val="-1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средств;</w:t>
            </w:r>
            <w:r w:rsidRPr="00BC527D">
              <w:rPr>
                <w:spacing w:val="-1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ускорение</w:t>
            </w:r>
            <w:r w:rsidRPr="00BC527D">
              <w:rPr>
                <w:spacing w:val="-1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при</w:t>
            </w:r>
            <w:r w:rsidRPr="00BC527D">
              <w:rPr>
                <w:spacing w:val="-1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оказании</w:t>
            </w:r>
            <w:r w:rsidRPr="00BC527D">
              <w:rPr>
                <w:spacing w:val="-13"/>
                <w:sz w:val="24"/>
                <w:szCs w:val="24"/>
              </w:rPr>
              <w:t xml:space="preserve"> </w:t>
            </w:r>
            <w:r w:rsidR="00D306F5">
              <w:rPr>
                <w:sz w:val="24"/>
                <w:szCs w:val="24"/>
              </w:rPr>
              <w:t xml:space="preserve">коммунальных </w:t>
            </w:r>
            <w:r w:rsidRPr="00BC527D">
              <w:rPr>
                <w:sz w:val="24"/>
                <w:szCs w:val="24"/>
              </w:rPr>
              <w:t>или</w:t>
            </w:r>
            <w:r w:rsidRPr="00BC527D">
              <w:rPr>
                <w:spacing w:val="-5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иных</w:t>
            </w:r>
            <w:r w:rsidRPr="00BC527D">
              <w:rPr>
                <w:spacing w:val="-3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услуг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(например,</w:t>
            </w:r>
            <w:r w:rsidRPr="00BC527D">
              <w:rPr>
                <w:spacing w:val="-6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телекоммуникации,</w:t>
            </w:r>
            <w:r w:rsidRPr="00BC527D">
              <w:rPr>
                <w:spacing w:val="-6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охрана)</w:t>
            </w:r>
            <w:r w:rsidRPr="00BC527D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</w:t>
            </w:r>
            <w:r w:rsidR="00D306F5">
              <w:rPr>
                <w:spacing w:val="-2"/>
                <w:sz w:val="24"/>
                <w:szCs w:val="24"/>
              </w:rPr>
              <w:t xml:space="preserve"> прочее</w:t>
            </w:r>
          </w:p>
        </w:tc>
      </w:tr>
      <w:tr w:rsidR="00767723" w:rsidRPr="00BC527D" w:rsidTr="002D002A">
        <w:trPr>
          <w:trHeight w:val="273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z w:val="24"/>
                <w:szCs w:val="24"/>
              </w:rPr>
              <w:t>СЕО-1</w:t>
            </w:r>
          </w:p>
        </w:tc>
        <w:tc>
          <w:tcPr>
            <w:tcW w:w="6945" w:type="dxa"/>
          </w:tcPr>
          <w:p w:rsidR="00767723" w:rsidRPr="00BC527D" w:rsidRDefault="00767723" w:rsidP="00D306F5">
            <w:pPr>
              <w:pStyle w:val="TableParagraph"/>
              <w:spacing w:line="253" w:lineRule="exact"/>
              <w:ind w:left="110" w:right="157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Уровень управления, нижестоящий по отношению к должности Генерального директора (СЕО) в соответствии с организационной структурой (руководящие и управленческие работники, непос</w:t>
            </w:r>
            <w:r w:rsidR="00D306F5">
              <w:rPr>
                <w:sz w:val="24"/>
                <w:szCs w:val="24"/>
              </w:rPr>
              <w:t>редственно подчиняющиеся СЕО)</w:t>
            </w:r>
          </w:p>
        </w:tc>
      </w:tr>
      <w:tr w:rsidR="00767723" w:rsidRPr="00BC527D" w:rsidTr="002D002A">
        <w:trPr>
          <w:trHeight w:val="1044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42" w:lineRule="auto"/>
              <w:ind w:left="110" w:right="90"/>
              <w:rPr>
                <w:b/>
                <w:sz w:val="24"/>
                <w:szCs w:val="24"/>
              </w:rPr>
            </w:pPr>
            <w:r w:rsidRPr="00BC527D">
              <w:rPr>
                <w:b/>
                <w:sz w:val="24"/>
                <w:szCs w:val="24"/>
              </w:rPr>
              <w:t>СЕО-2</w:t>
            </w:r>
          </w:p>
        </w:tc>
        <w:tc>
          <w:tcPr>
            <w:tcW w:w="6945" w:type="dxa"/>
          </w:tcPr>
          <w:p w:rsidR="00767723" w:rsidRPr="00BC527D" w:rsidRDefault="00767723" w:rsidP="00E77768">
            <w:pPr>
              <w:pStyle w:val="TableParagraph"/>
              <w:spacing w:line="253" w:lineRule="exact"/>
              <w:ind w:left="110" w:right="157"/>
              <w:jc w:val="both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Уровень управления, нижестоящий по отношению к СЕО-1 в соответствии с организационной структурой (руководители служб, отделов и групп, непосре</w:t>
            </w:r>
            <w:r w:rsidR="00D306F5">
              <w:rPr>
                <w:sz w:val="24"/>
                <w:szCs w:val="24"/>
              </w:rPr>
              <w:t>дственно подчиняющиеся СЕО-1)</w:t>
            </w:r>
          </w:p>
        </w:tc>
      </w:tr>
      <w:tr w:rsidR="00767723" w:rsidRPr="00BC527D" w:rsidTr="002D002A">
        <w:trPr>
          <w:trHeight w:val="278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z w:val="24"/>
                <w:szCs w:val="24"/>
              </w:rPr>
              <w:t>ГПО</w:t>
            </w:r>
            <w:r w:rsidRPr="00BC527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C527D">
              <w:rPr>
                <w:b/>
                <w:sz w:val="24"/>
                <w:szCs w:val="24"/>
              </w:rPr>
              <w:t>и</w:t>
            </w:r>
            <w:r w:rsidRPr="00BC52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b/>
                <w:spacing w:val="-5"/>
                <w:sz w:val="24"/>
                <w:szCs w:val="24"/>
              </w:rPr>
              <w:t>КБ</w:t>
            </w:r>
          </w:p>
        </w:tc>
        <w:tc>
          <w:tcPr>
            <w:tcW w:w="6945" w:type="dxa"/>
          </w:tcPr>
          <w:p w:rsidR="00767723" w:rsidRPr="00BC527D" w:rsidRDefault="00767723" w:rsidP="00E77768">
            <w:pPr>
              <w:pStyle w:val="TableParagraph"/>
              <w:spacing w:line="258" w:lineRule="exact"/>
              <w:ind w:left="110"/>
              <w:rPr>
                <w:spacing w:val="-2"/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Группа</w:t>
            </w:r>
            <w:r w:rsidRPr="00BC527D">
              <w:rPr>
                <w:spacing w:val="-6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правового</w:t>
            </w:r>
            <w:r w:rsidRPr="00BC527D">
              <w:rPr>
                <w:spacing w:val="-7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обеспечения</w:t>
            </w:r>
            <w:r w:rsidRPr="00BC527D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и</w:t>
            </w:r>
            <w:r w:rsidRPr="00BC527D">
              <w:rPr>
                <w:spacing w:val="-2"/>
                <w:sz w:val="24"/>
                <w:szCs w:val="24"/>
              </w:rPr>
              <w:t xml:space="preserve"> </w:t>
            </w:r>
            <w:r w:rsidRPr="00BC527D">
              <w:rPr>
                <w:sz w:val="24"/>
                <w:szCs w:val="24"/>
              </w:rPr>
              <w:t>корпоративной</w:t>
            </w:r>
            <w:r w:rsidRPr="00BC527D">
              <w:rPr>
                <w:spacing w:val="-1"/>
                <w:sz w:val="24"/>
                <w:szCs w:val="24"/>
              </w:rPr>
              <w:t xml:space="preserve"> </w:t>
            </w:r>
            <w:r w:rsidRPr="00BC527D">
              <w:rPr>
                <w:spacing w:val="-2"/>
                <w:sz w:val="24"/>
                <w:szCs w:val="24"/>
              </w:rPr>
              <w:t>безопасности</w:t>
            </w:r>
          </w:p>
          <w:p w:rsidR="00767723" w:rsidRPr="00BC527D" w:rsidRDefault="00767723" w:rsidP="00E7776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</w:p>
        </w:tc>
      </w:tr>
      <w:tr w:rsidR="00767723" w:rsidRPr="00BC527D" w:rsidTr="002D002A">
        <w:trPr>
          <w:trHeight w:val="278"/>
        </w:trPr>
        <w:tc>
          <w:tcPr>
            <w:tcW w:w="2689" w:type="dxa"/>
          </w:tcPr>
          <w:p w:rsidR="00767723" w:rsidRPr="00BC527D" w:rsidRDefault="00767723" w:rsidP="00E77768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BC527D">
              <w:rPr>
                <w:b/>
                <w:sz w:val="24"/>
                <w:szCs w:val="24"/>
              </w:rPr>
              <w:t>ГУП и ОТ</w:t>
            </w:r>
          </w:p>
        </w:tc>
        <w:tc>
          <w:tcPr>
            <w:tcW w:w="6945" w:type="dxa"/>
          </w:tcPr>
          <w:p w:rsidR="00767723" w:rsidRPr="00BC527D" w:rsidRDefault="00767723" w:rsidP="00767723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BC527D">
              <w:rPr>
                <w:sz w:val="24"/>
                <w:szCs w:val="24"/>
              </w:rPr>
              <w:t>Группа управления персоналом и оплате труда</w:t>
            </w:r>
          </w:p>
          <w:p w:rsidR="002246D9" w:rsidRPr="00BC527D" w:rsidRDefault="002246D9" w:rsidP="00767723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</w:p>
        </w:tc>
      </w:tr>
    </w:tbl>
    <w:p w:rsidR="00767723" w:rsidRDefault="00767723" w:rsidP="00767723">
      <w:pPr>
        <w:pStyle w:val="a3"/>
        <w:rPr>
          <w:b/>
        </w:rPr>
      </w:pPr>
    </w:p>
    <w:p w:rsidR="00507699" w:rsidRDefault="00507699" w:rsidP="00767723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 xml:space="preserve">Раздел 4 дополнен пунктом </w:t>
      </w:r>
      <w:r w:rsidRPr="00507699">
        <w:rPr>
          <w:color w:val="FF0000"/>
        </w:rPr>
        <w:t>4</w:t>
      </w:r>
      <w:r>
        <w:rPr>
          <w:color w:val="FF0000"/>
        </w:rPr>
        <w:t>.6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AD6A35" w:rsidRPr="00507699" w:rsidRDefault="00AD6A35" w:rsidP="00767723">
      <w:pPr>
        <w:pStyle w:val="a3"/>
        <w:rPr>
          <w:color w:val="FF0000"/>
        </w:rPr>
      </w:pPr>
    </w:p>
    <w:p w:rsidR="00DB2BEC" w:rsidRPr="00B5378D" w:rsidRDefault="00767723" w:rsidP="00B5378D">
      <w:pPr>
        <w:pStyle w:val="1"/>
        <w:numPr>
          <w:ilvl w:val="0"/>
          <w:numId w:val="19"/>
        </w:numPr>
        <w:tabs>
          <w:tab w:val="left" w:pos="1276"/>
        </w:tabs>
        <w:spacing w:before="1"/>
        <w:ind w:left="0" w:firstLine="709"/>
        <w:jc w:val="both"/>
        <w:rPr>
          <w:iCs/>
          <w:sz w:val="24"/>
          <w:szCs w:val="24"/>
        </w:rPr>
      </w:pPr>
      <w:bookmarkStart w:id="4" w:name="_Toc184647576"/>
      <w:r w:rsidRPr="00B5378D">
        <w:rPr>
          <w:color w:val="365F90"/>
        </w:rPr>
        <w:t>Ответственность</w:t>
      </w:r>
      <w:bookmarkEnd w:id="4"/>
    </w:p>
    <w:p w:rsidR="00B5378D" w:rsidRDefault="00DB2BEC" w:rsidP="00DB2BEC">
      <w:pPr>
        <w:pStyle w:val="a3"/>
        <w:rPr>
          <w:color w:val="FF0000"/>
        </w:rPr>
        <w:sectPr w:rsidR="00B5378D" w:rsidSect="00947181">
          <w:headerReference w:type="default" r:id="rId16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 xml:space="preserve">Пункт </w:t>
      </w:r>
      <w:r w:rsidRPr="00153F3B">
        <w:rPr>
          <w:color w:val="FF0000"/>
        </w:rPr>
        <w:t>4</w:t>
      </w:r>
      <w:r>
        <w:rPr>
          <w:color w:val="FF0000"/>
        </w:rPr>
        <w:t>.1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DB2BEC" w:rsidRPr="00BC527D" w:rsidRDefault="00DB2BEC" w:rsidP="00DB2BEC">
      <w:pPr>
        <w:pStyle w:val="a3"/>
        <w:rPr>
          <w:color w:val="FF0000"/>
        </w:rPr>
      </w:pP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iCs/>
          <w:sz w:val="24"/>
          <w:szCs w:val="24"/>
        </w:rPr>
      </w:pPr>
      <w:r w:rsidRPr="00BC527D">
        <w:rPr>
          <w:b/>
          <w:bCs/>
          <w:iCs/>
          <w:sz w:val="24"/>
          <w:szCs w:val="24"/>
        </w:rPr>
        <w:t>4.1.</w:t>
      </w:r>
      <w:r w:rsidRPr="00BC527D">
        <w:rPr>
          <w:bCs/>
          <w:iCs/>
          <w:sz w:val="24"/>
          <w:szCs w:val="24"/>
        </w:rPr>
        <w:t xml:space="preserve"> </w:t>
      </w:r>
      <w:r w:rsidRPr="00BC527D">
        <w:rPr>
          <w:b/>
          <w:iCs/>
          <w:sz w:val="24"/>
          <w:szCs w:val="24"/>
        </w:rPr>
        <w:t>Работники/ Должностные лица при выполнении своих должностных обязанностей должны</w:t>
      </w:r>
      <w:r w:rsidRPr="00BC527D">
        <w:rPr>
          <w:iCs/>
          <w:sz w:val="24"/>
          <w:szCs w:val="24"/>
        </w:rPr>
        <w:t>: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iCs/>
          <w:sz w:val="24"/>
          <w:szCs w:val="24"/>
        </w:rPr>
      </w:pPr>
      <w:r w:rsidRPr="00BC527D">
        <w:rPr>
          <w:iCs/>
          <w:sz w:val="24"/>
          <w:szCs w:val="24"/>
        </w:rPr>
        <w:t xml:space="preserve">1) ознакомиться с Политикой и подписать обязательство о соблюдении Политики. Обязательство оформляется в виде приложения к трудовому договору, или договору гражданско-правового характера, по форме </w:t>
      </w:r>
      <w:r w:rsidR="00DB2BEC" w:rsidRPr="00DB2BEC">
        <w:rPr>
          <w:b/>
          <w:iCs/>
          <w:sz w:val="24"/>
          <w:szCs w:val="24"/>
          <w:lang w:val="en-US"/>
        </w:rPr>
        <w:t>F</w:t>
      </w:r>
      <w:r w:rsidR="00DB2BEC" w:rsidRPr="00DB2BEC">
        <w:rPr>
          <w:b/>
          <w:iCs/>
          <w:sz w:val="24"/>
          <w:szCs w:val="24"/>
        </w:rPr>
        <w:t>-01/</w:t>
      </w:r>
      <w:r w:rsidR="00DB2BEC" w:rsidRPr="00DB2BEC">
        <w:rPr>
          <w:b/>
          <w:iCs/>
          <w:sz w:val="24"/>
          <w:szCs w:val="24"/>
          <w:lang w:val="en-US"/>
        </w:rPr>
        <w:t>MEM</w:t>
      </w:r>
      <w:r w:rsidR="00DB2BEC" w:rsidRPr="00DB2BEC">
        <w:rPr>
          <w:b/>
          <w:iCs/>
          <w:sz w:val="24"/>
          <w:szCs w:val="24"/>
        </w:rPr>
        <w:t>-</w:t>
      </w:r>
      <w:r w:rsidR="00DB2BEC" w:rsidRPr="00DB2BEC">
        <w:rPr>
          <w:b/>
          <w:iCs/>
          <w:sz w:val="24"/>
          <w:szCs w:val="24"/>
          <w:lang w:val="en-US"/>
        </w:rPr>
        <w:t>POL</w:t>
      </w:r>
      <w:r w:rsidR="00DB2BEC" w:rsidRPr="00DB2BEC">
        <w:rPr>
          <w:b/>
          <w:iCs/>
          <w:sz w:val="24"/>
          <w:szCs w:val="24"/>
        </w:rPr>
        <w:t>-01</w:t>
      </w:r>
      <w:r w:rsidRPr="00BC527D">
        <w:rPr>
          <w:iCs/>
          <w:sz w:val="24"/>
          <w:szCs w:val="24"/>
        </w:rPr>
        <w:t>;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iCs/>
          <w:sz w:val="24"/>
          <w:szCs w:val="24"/>
        </w:rPr>
      </w:pPr>
      <w:r w:rsidRPr="00BC527D">
        <w:rPr>
          <w:iCs/>
          <w:sz w:val="24"/>
          <w:szCs w:val="24"/>
        </w:rPr>
        <w:t xml:space="preserve">2) </w:t>
      </w:r>
      <w:r w:rsidRPr="00AD6A35">
        <w:rPr>
          <w:iCs/>
          <w:sz w:val="24"/>
          <w:szCs w:val="24"/>
        </w:rPr>
        <w:t>руководствоваться</w:t>
      </w:r>
      <w:r w:rsidRPr="00BC527D">
        <w:rPr>
          <w:iCs/>
          <w:sz w:val="24"/>
          <w:szCs w:val="24"/>
        </w:rPr>
        <w:t xml:space="preserve"> памяткой, согласно </w:t>
      </w:r>
      <w:r w:rsidR="00DB2BEC" w:rsidRPr="00DB2BEC">
        <w:rPr>
          <w:b/>
          <w:iCs/>
          <w:sz w:val="24"/>
          <w:szCs w:val="24"/>
          <w:lang w:val="en-US"/>
        </w:rPr>
        <w:t>F</w:t>
      </w:r>
      <w:r w:rsidR="00DB2BEC" w:rsidRPr="00DB2BEC">
        <w:rPr>
          <w:b/>
          <w:iCs/>
          <w:sz w:val="24"/>
          <w:szCs w:val="24"/>
        </w:rPr>
        <w:t>-0</w:t>
      </w:r>
      <w:r w:rsidR="00DB2BEC">
        <w:rPr>
          <w:b/>
          <w:iCs/>
          <w:sz w:val="24"/>
          <w:szCs w:val="24"/>
        </w:rPr>
        <w:t>2</w:t>
      </w:r>
      <w:r w:rsidR="00DB2BEC" w:rsidRPr="00DB2BEC">
        <w:rPr>
          <w:b/>
          <w:iCs/>
          <w:sz w:val="24"/>
          <w:szCs w:val="24"/>
        </w:rPr>
        <w:t>/</w:t>
      </w:r>
      <w:r w:rsidR="00DB2BEC" w:rsidRPr="00DB2BEC">
        <w:rPr>
          <w:b/>
          <w:iCs/>
          <w:sz w:val="24"/>
          <w:szCs w:val="24"/>
          <w:lang w:val="en-US"/>
        </w:rPr>
        <w:t>MEM</w:t>
      </w:r>
      <w:r w:rsidR="00DB2BEC" w:rsidRPr="00DB2BEC">
        <w:rPr>
          <w:b/>
          <w:iCs/>
          <w:sz w:val="24"/>
          <w:szCs w:val="24"/>
        </w:rPr>
        <w:t>-</w:t>
      </w:r>
      <w:r w:rsidR="00DB2BEC" w:rsidRPr="00DB2BEC">
        <w:rPr>
          <w:b/>
          <w:iCs/>
          <w:sz w:val="24"/>
          <w:szCs w:val="24"/>
          <w:lang w:val="en-US"/>
        </w:rPr>
        <w:t>POL</w:t>
      </w:r>
      <w:r w:rsidR="00DB2BEC" w:rsidRPr="00DB2BEC">
        <w:rPr>
          <w:b/>
          <w:iCs/>
          <w:sz w:val="24"/>
          <w:szCs w:val="24"/>
        </w:rPr>
        <w:t>-01</w:t>
      </w:r>
      <w:r w:rsidRPr="00BC527D">
        <w:rPr>
          <w:iCs/>
          <w:sz w:val="24"/>
          <w:szCs w:val="24"/>
        </w:rPr>
        <w:t>, где перечислены основные понятия и примеры недопустимого коррупционного поведения;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iCs/>
          <w:sz w:val="24"/>
          <w:szCs w:val="24"/>
        </w:rPr>
      </w:pPr>
      <w:r w:rsidRPr="00BC527D">
        <w:rPr>
          <w:iCs/>
          <w:sz w:val="24"/>
          <w:szCs w:val="24"/>
        </w:rPr>
        <w:t>3) учитывать соблюдение Политики при оценке деловых качеств Работника, в том числе в случае назначения его на вышестоящую должность, решении иных кадровых вопросов;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iCs/>
          <w:sz w:val="24"/>
          <w:szCs w:val="24"/>
        </w:rPr>
      </w:pPr>
      <w:r w:rsidRPr="00BC527D">
        <w:rPr>
          <w:iCs/>
          <w:sz w:val="24"/>
          <w:szCs w:val="24"/>
        </w:rPr>
        <w:t xml:space="preserve">4) строго соблюдать предусмотренные Политикой ограничения и требования, в том числе касающиеся дарения, получения подарков, осуществления представительских расходов, благотворительной и спонсорской деятельности, участия в политической деятельности, взаимодействия с представителями государства, </w:t>
      </w:r>
      <w:proofErr w:type="gramStart"/>
      <w:r w:rsidRPr="00BC527D">
        <w:rPr>
          <w:iCs/>
          <w:sz w:val="24"/>
          <w:szCs w:val="24"/>
        </w:rPr>
        <w:t>Политически</w:t>
      </w:r>
      <w:proofErr w:type="gramEnd"/>
      <w:r w:rsidRPr="00BC527D">
        <w:rPr>
          <w:iCs/>
          <w:sz w:val="24"/>
          <w:szCs w:val="24"/>
        </w:rPr>
        <w:t xml:space="preserve"> значимыми лицами и общественными организациями, с Контрагентами, посредниками, третьими лицами, недопущения Конфликта интересов, ведения отчетности;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iCs/>
          <w:sz w:val="24"/>
          <w:szCs w:val="24"/>
        </w:rPr>
      </w:pPr>
      <w:r w:rsidRPr="00BC527D">
        <w:rPr>
          <w:iCs/>
          <w:sz w:val="24"/>
          <w:szCs w:val="24"/>
        </w:rPr>
        <w:t>5) строго соблюдать категорический запрет на следующие действия:</w:t>
      </w:r>
    </w:p>
    <w:p w:rsidR="00767723" w:rsidRPr="00507699" w:rsidRDefault="00767723" w:rsidP="00507699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07699">
        <w:rPr>
          <w:sz w:val="24"/>
          <w:szCs w:val="24"/>
        </w:rPr>
        <w:t xml:space="preserve">участвовать в коррупционных действиях, в том числе, предлагать, обещать, давать взятки </w:t>
      </w:r>
      <w:proofErr w:type="gramStart"/>
      <w:r w:rsidRPr="00507699">
        <w:rPr>
          <w:sz w:val="24"/>
          <w:szCs w:val="24"/>
        </w:rPr>
        <w:t>Политически</w:t>
      </w:r>
      <w:proofErr w:type="gramEnd"/>
      <w:r w:rsidRPr="00507699">
        <w:rPr>
          <w:sz w:val="24"/>
          <w:szCs w:val="24"/>
        </w:rPr>
        <w:t xml:space="preserve"> значимым лицам;</w:t>
      </w:r>
    </w:p>
    <w:p w:rsidR="00767723" w:rsidRPr="00507699" w:rsidRDefault="00767723" w:rsidP="00507699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07699">
        <w:rPr>
          <w:sz w:val="24"/>
          <w:szCs w:val="24"/>
        </w:rPr>
        <w:t>просить и получать Взятки либо предлагать или получать Коммерческий подкуп;</w:t>
      </w:r>
    </w:p>
    <w:p w:rsidR="00767723" w:rsidRPr="00507699" w:rsidRDefault="00767723" w:rsidP="00507699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07699">
        <w:rPr>
          <w:sz w:val="24"/>
          <w:szCs w:val="24"/>
        </w:rPr>
        <w:t xml:space="preserve">участвовать в Коммерческом подкупе Контрагентов или Работникам/ Должностным лицам, быть </w:t>
      </w:r>
      <w:proofErr w:type="gramStart"/>
      <w:r w:rsidRPr="00507699">
        <w:rPr>
          <w:sz w:val="24"/>
          <w:szCs w:val="24"/>
        </w:rPr>
        <w:t>каким-либо образом</w:t>
      </w:r>
      <w:proofErr w:type="gramEnd"/>
      <w:r w:rsidRPr="00507699">
        <w:rPr>
          <w:sz w:val="24"/>
          <w:szCs w:val="24"/>
        </w:rPr>
        <w:t xml:space="preserve"> заинтересованным в заключении договора или соглашения с конкретным Контрагентом, необоснованно настаивать на привлечении конкретного Контрагента (будь он представлен в консорциуме или самостоятельно) и при выборе Контрагента не учитывать интересы </w:t>
      </w:r>
      <w:r w:rsidR="002246D9" w:rsidRPr="00BC527D">
        <w:rPr>
          <w:sz w:val="24"/>
          <w:szCs w:val="24"/>
        </w:rPr>
        <w:t>Товарищества</w:t>
      </w:r>
      <w:r w:rsidRPr="00507699">
        <w:rPr>
          <w:sz w:val="24"/>
          <w:szCs w:val="24"/>
        </w:rPr>
        <w:t>;</w:t>
      </w:r>
    </w:p>
    <w:p w:rsidR="00767723" w:rsidRPr="00507699" w:rsidRDefault="00767723" w:rsidP="00507699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07699">
        <w:rPr>
          <w:sz w:val="24"/>
          <w:szCs w:val="24"/>
        </w:rPr>
        <w:t xml:space="preserve">совершать платежи для упрощения административных, бюрократических и иных формальностей в любой форме, в том числе, в виде денежных средств или их эквивалентов, ценностей, услуг или иной выгоды имущественного и неимущественного характера, каким-либо лицам и от каких-либо лиц или организаций, включая коммерческие и некоммерческие организации, органы власти и органы местного самоуправления, </w:t>
      </w:r>
      <w:proofErr w:type="gramStart"/>
      <w:r w:rsidRPr="00507699">
        <w:rPr>
          <w:sz w:val="24"/>
          <w:szCs w:val="24"/>
        </w:rPr>
        <w:t>Политически</w:t>
      </w:r>
      <w:proofErr w:type="gramEnd"/>
      <w:r w:rsidRPr="00507699">
        <w:rPr>
          <w:sz w:val="24"/>
          <w:szCs w:val="24"/>
        </w:rPr>
        <w:t xml:space="preserve"> значимых лиц, в целях получения выгоды для себя, для </w:t>
      </w:r>
      <w:r w:rsidR="009574B8" w:rsidRPr="00BC527D">
        <w:rPr>
          <w:sz w:val="24"/>
          <w:szCs w:val="24"/>
        </w:rPr>
        <w:t xml:space="preserve">Товарищества </w:t>
      </w:r>
      <w:r w:rsidRPr="00507699">
        <w:rPr>
          <w:sz w:val="24"/>
          <w:szCs w:val="24"/>
        </w:rPr>
        <w:t>или для третьих лиц.</w:t>
      </w:r>
      <w:r w:rsidR="002246D9" w:rsidRPr="00507699">
        <w:rPr>
          <w:sz w:val="24"/>
          <w:szCs w:val="24"/>
        </w:rPr>
        <w:t xml:space="preserve"> 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iCs/>
          <w:sz w:val="24"/>
          <w:szCs w:val="24"/>
        </w:rPr>
      </w:pPr>
      <w:r w:rsidRPr="00BC527D">
        <w:rPr>
          <w:iCs/>
          <w:sz w:val="24"/>
          <w:szCs w:val="24"/>
        </w:rPr>
        <w:t>6) Должностные лица при выполнении своих служебных обязанностей должны строго соблюдать категорический запрет на получение взяток от Контрагентов Товарищества и других третьих лиц, а также инициировать, предлагать и давать Взятку как лично, так и через посредников будь то из числа Работников или иных третьих лиц;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iCs/>
          <w:sz w:val="24"/>
          <w:szCs w:val="24"/>
        </w:rPr>
      </w:pPr>
      <w:r w:rsidRPr="00BC527D">
        <w:rPr>
          <w:iCs/>
          <w:sz w:val="24"/>
          <w:szCs w:val="24"/>
        </w:rPr>
        <w:t xml:space="preserve">7) соблюдать требования и ограничения антикоррупционного характера, установленные иными внутренними документами </w:t>
      </w:r>
      <w:r w:rsidR="009574B8" w:rsidRPr="00BC527D">
        <w:rPr>
          <w:sz w:val="24"/>
          <w:szCs w:val="24"/>
        </w:rPr>
        <w:t xml:space="preserve">Товарищества </w:t>
      </w:r>
      <w:r w:rsidRPr="00BC527D">
        <w:rPr>
          <w:iCs/>
          <w:sz w:val="24"/>
          <w:szCs w:val="24"/>
        </w:rPr>
        <w:t>(в части, не противоречащей Политике);</w:t>
      </w:r>
      <w:r w:rsidR="009574B8" w:rsidRPr="00BC527D">
        <w:rPr>
          <w:iCs/>
          <w:sz w:val="24"/>
          <w:szCs w:val="24"/>
        </w:rPr>
        <w:t xml:space="preserve"> 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BC527D">
        <w:rPr>
          <w:iCs/>
          <w:sz w:val="24"/>
          <w:szCs w:val="24"/>
        </w:rPr>
        <w:t xml:space="preserve">8) Должностные лица при выполнении своих служебных обязанностей должны принять на себя антикоррупционные ограничения, установленные действующим законодательством о противодействии коррупции </w:t>
      </w:r>
      <w:r w:rsidR="00153F3B" w:rsidRPr="00BC527D">
        <w:rPr>
          <w:iCs/>
          <w:sz w:val="24"/>
          <w:szCs w:val="24"/>
        </w:rPr>
        <w:t xml:space="preserve">по форме </w:t>
      </w:r>
      <w:r w:rsidR="00153F3B" w:rsidRPr="00DB2BEC">
        <w:rPr>
          <w:b/>
          <w:iCs/>
          <w:sz w:val="24"/>
          <w:szCs w:val="24"/>
          <w:lang w:val="en-US"/>
        </w:rPr>
        <w:t>F</w:t>
      </w:r>
      <w:r w:rsidR="00153F3B">
        <w:rPr>
          <w:b/>
          <w:iCs/>
          <w:sz w:val="24"/>
          <w:szCs w:val="24"/>
        </w:rPr>
        <w:t>-04</w:t>
      </w:r>
      <w:r w:rsidR="00153F3B" w:rsidRPr="00DB2BEC">
        <w:rPr>
          <w:b/>
          <w:iCs/>
          <w:sz w:val="24"/>
          <w:szCs w:val="24"/>
        </w:rPr>
        <w:t>/</w:t>
      </w:r>
      <w:r w:rsidR="00153F3B" w:rsidRPr="00DB2BEC">
        <w:rPr>
          <w:b/>
          <w:iCs/>
          <w:sz w:val="24"/>
          <w:szCs w:val="24"/>
          <w:lang w:val="en-US"/>
        </w:rPr>
        <w:t>MEM</w:t>
      </w:r>
      <w:r w:rsidR="00153F3B" w:rsidRPr="00DB2BEC">
        <w:rPr>
          <w:b/>
          <w:iCs/>
          <w:sz w:val="24"/>
          <w:szCs w:val="24"/>
        </w:rPr>
        <w:t>-</w:t>
      </w:r>
      <w:r w:rsidR="00153F3B" w:rsidRPr="00DB2BEC">
        <w:rPr>
          <w:b/>
          <w:iCs/>
          <w:sz w:val="24"/>
          <w:szCs w:val="24"/>
          <w:lang w:val="en-US"/>
        </w:rPr>
        <w:t>POL</w:t>
      </w:r>
      <w:r w:rsidR="00153F3B" w:rsidRPr="00DB2BEC">
        <w:rPr>
          <w:b/>
          <w:iCs/>
          <w:sz w:val="24"/>
          <w:szCs w:val="24"/>
        </w:rPr>
        <w:t>-01</w:t>
      </w:r>
      <w:r w:rsidRPr="00BC527D">
        <w:rPr>
          <w:iCs/>
          <w:sz w:val="24"/>
          <w:szCs w:val="24"/>
        </w:rPr>
        <w:t xml:space="preserve">. </w:t>
      </w:r>
    </w:p>
    <w:p w:rsidR="00767723" w:rsidRPr="00D306F5" w:rsidRDefault="00767723" w:rsidP="00D306F5">
      <w:pPr>
        <w:tabs>
          <w:tab w:val="left" w:pos="1260"/>
        </w:tabs>
        <w:ind w:firstLine="709"/>
        <w:jc w:val="both"/>
        <w:rPr>
          <w:iCs/>
          <w:sz w:val="24"/>
          <w:szCs w:val="24"/>
        </w:rPr>
      </w:pPr>
      <w:r w:rsidRPr="00BC527D">
        <w:rPr>
          <w:iCs/>
          <w:sz w:val="24"/>
          <w:szCs w:val="24"/>
        </w:rPr>
        <w:t xml:space="preserve">9) </w:t>
      </w:r>
      <w:proofErr w:type="gramStart"/>
      <w:r w:rsidRPr="00BC527D">
        <w:rPr>
          <w:iCs/>
          <w:sz w:val="24"/>
          <w:szCs w:val="24"/>
        </w:rPr>
        <w:t>В</w:t>
      </w:r>
      <w:proofErr w:type="gramEnd"/>
      <w:r w:rsidRPr="00BC527D">
        <w:rPr>
          <w:iCs/>
          <w:sz w:val="24"/>
          <w:szCs w:val="24"/>
        </w:rPr>
        <w:t xml:space="preserve"> сроки и порядке установленные налоговым законодательством Республики Казахстан предоставлять декларации об активах и обязате</w:t>
      </w:r>
      <w:r w:rsidR="00D306F5">
        <w:rPr>
          <w:iCs/>
          <w:sz w:val="24"/>
          <w:szCs w:val="24"/>
        </w:rPr>
        <w:t>льствах, и доходах и имуществе.</w:t>
      </w:r>
    </w:p>
    <w:p w:rsidR="00507699" w:rsidRDefault="00507699" w:rsidP="00767723">
      <w:pPr>
        <w:tabs>
          <w:tab w:val="left" w:pos="1260"/>
        </w:tabs>
        <w:ind w:firstLine="709"/>
        <w:jc w:val="both"/>
        <w:rPr>
          <w:b/>
          <w:iCs/>
          <w:sz w:val="24"/>
          <w:szCs w:val="24"/>
        </w:rPr>
      </w:pPr>
    </w:p>
    <w:p w:rsidR="00507699" w:rsidRPr="00BC527D" w:rsidRDefault="00507699" w:rsidP="00507699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 xml:space="preserve">Пункт </w:t>
      </w:r>
      <w:r w:rsidRPr="00507699">
        <w:rPr>
          <w:color w:val="FF0000"/>
        </w:rPr>
        <w:t>4</w:t>
      </w:r>
      <w:r>
        <w:rPr>
          <w:color w:val="FF0000"/>
        </w:rPr>
        <w:t>.2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 w:rsidRPr="00BC527D">
        <w:rPr>
          <w:b/>
          <w:iCs/>
          <w:sz w:val="24"/>
          <w:szCs w:val="24"/>
        </w:rPr>
        <w:t xml:space="preserve">4.2. Работники/ Должностные лица </w:t>
      </w:r>
      <w:r w:rsidRPr="00BC527D">
        <w:rPr>
          <w:iCs/>
          <w:sz w:val="24"/>
          <w:szCs w:val="24"/>
        </w:rPr>
        <w:t>при</w:t>
      </w:r>
      <w:r w:rsidRPr="00BC527D">
        <w:rPr>
          <w:b/>
          <w:iCs/>
          <w:sz w:val="24"/>
          <w:szCs w:val="24"/>
        </w:rPr>
        <w:t xml:space="preserve"> </w:t>
      </w:r>
      <w:r w:rsidRPr="00BC527D">
        <w:rPr>
          <w:bCs/>
          <w:iCs/>
          <w:sz w:val="24"/>
          <w:szCs w:val="24"/>
        </w:rPr>
        <w:t>взаимодействии с Контрагентами должны:</w:t>
      </w:r>
    </w:p>
    <w:p w:rsidR="00B5378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  <w:sectPr w:rsidR="00B5378D" w:rsidSect="00947181">
          <w:headerReference w:type="default" r:id="rId17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  <w:r w:rsidRPr="00BC527D">
        <w:rPr>
          <w:bCs/>
          <w:iCs/>
          <w:sz w:val="24"/>
          <w:szCs w:val="24"/>
        </w:rPr>
        <w:t xml:space="preserve">1) устанавливать и сохранять деловые отношения только с теми Контрагентами, 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lastRenderedPageBreak/>
        <w:t>которые ведут деловые отношения на добросовестной и честной основе;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2) заботиться о собственной репутации;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3) демонстрировать поддержку высоким этическим стандартам при ведении хозяйственной деятельности;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4) реализовать собственные меры по противодействию коррупции.</w:t>
      </w:r>
    </w:p>
    <w:p w:rsidR="00507699" w:rsidRDefault="00507699" w:rsidP="00767723">
      <w:pPr>
        <w:tabs>
          <w:tab w:val="left" w:pos="1260"/>
        </w:tabs>
        <w:ind w:firstLine="709"/>
        <w:jc w:val="both"/>
        <w:rPr>
          <w:b/>
          <w:bCs/>
          <w:iCs/>
          <w:sz w:val="24"/>
          <w:szCs w:val="24"/>
        </w:rPr>
      </w:pP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 w:rsidRPr="00BC527D">
        <w:rPr>
          <w:b/>
          <w:bCs/>
          <w:iCs/>
          <w:sz w:val="24"/>
          <w:szCs w:val="24"/>
        </w:rPr>
        <w:t xml:space="preserve">4.3. Комплаенс офицер </w:t>
      </w:r>
      <w:r w:rsidRPr="00BC527D">
        <w:rPr>
          <w:bCs/>
          <w:iCs/>
          <w:sz w:val="24"/>
          <w:szCs w:val="24"/>
        </w:rPr>
        <w:t xml:space="preserve">несет ответственность за: 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1) внедрение процедуры проверки Контрагентов в целях снижения риска вовлечения </w:t>
      </w:r>
      <w:r w:rsidRPr="00BC527D">
        <w:rPr>
          <w:iCs/>
          <w:sz w:val="24"/>
          <w:szCs w:val="24"/>
        </w:rPr>
        <w:t>Товарищества</w:t>
      </w:r>
      <w:r w:rsidRPr="00BC527D">
        <w:rPr>
          <w:bCs/>
          <w:iCs/>
          <w:sz w:val="24"/>
          <w:szCs w:val="24"/>
        </w:rPr>
        <w:t>, Работников или Должностных лиц в коррупционную деятельность и иных недобросовестных практик (включая сбор и анализ находящихся в открытом доступе сведений о потенциальных Контрагентах, таких как их репутация, длительность деятельности на рынке, участие в коррупционных скандалах и прочее).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2) размещение на официальном веб-сайте </w:t>
      </w:r>
      <w:r w:rsidRPr="00BC527D">
        <w:rPr>
          <w:iCs/>
          <w:sz w:val="24"/>
          <w:szCs w:val="24"/>
        </w:rPr>
        <w:t xml:space="preserve">Товарищества </w:t>
      </w:r>
      <w:r w:rsidRPr="00BC527D">
        <w:rPr>
          <w:bCs/>
          <w:iCs/>
          <w:sz w:val="24"/>
          <w:szCs w:val="24"/>
        </w:rPr>
        <w:t xml:space="preserve">информации о мерах по предупреждению коррупции, предпринимаемых в </w:t>
      </w:r>
      <w:r w:rsidRPr="00BC527D">
        <w:rPr>
          <w:iCs/>
          <w:sz w:val="24"/>
          <w:szCs w:val="24"/>
        </w:rPr>
        <w:t>Товариществе</w:t>
      </w:r>
      <w:r w:rsidRPr="00BC527D">
        <w:rPr>
          <w:bCs/>
          <w:iCs/>
          <w:sz w:val="24"/>
          <w:szCs w:val="24"/>
        </w:rPr>
        <w:t>;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3) актуализацию Политики;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4) организацию разъяснения Политики Работникам и Должностным лицам.</w:t>
      </w:r>
    </w:p>
    <w:p w:rsidR="00507699" w:rsidRDefault="00507699" w:rsidP="00767723">
      <w:pPr>
        <w:tabs>
          <w:tab w:val="left" w:pos="1260"/>
        </w:tabs>
        <w:ind w:firstLine="709"/>
        <w:jc w:val="both"/>
        <w:rPr>
          <w:b/>
          <w:bCs/>
          <w:iCs/>
          <w:sz w:val="24"/>
          <w:szCs w:val="24"/>
        </w:rPr>
      </w:pPr>
    </w:p>
    <w:p w:rsidR="00507699" w:rsidRPr="00BC527D" w:rsidRDefault="00507699" w:rsidP="00507699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 xml:space="preserve">Пункт </w:t>
      </w:r>
      <w:r w:rsidRPr="00507699">
        <w:rPr>
          <w:color w:val="FF0000"/>
        </w:rPr>
        <w:t>4</w:t>
      </w:r>
      <w:r>
        <w:rPr>
          <w:color w:val="FF0000"/>
        </w:rPr>
        <w:t>.3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 w:rsidRPr="00BC527D">
        <w:rPr>
          <w:b/>
          <w:bCs/>
          <w:iCs/>
          <w:sz w:val="24"/>
          <w:szCs w:val="24"/>
        </w:rPr>
        <w:t>4.4. ГПО и КБ</w:t>
      </w:r>
      <w:r w:rsidRPr="00BC527D">
        <w:rPr>
          <w:bCs/>
          <w:iCs/>
          <w:sz w:val="24"/>
          <w:szCs w:val="24"/>
        </w:rPr>
        <w:t xml:space="preserve"> несет ответственность за включение в договоры, заключаемые с Контрагентами, положений о соблюдении антикоррупционных стандартов - антикоррупционной оговорки </w:t>
      </w:r>
      <w:r w:rsidR="00507699" w:rsidRPr="00BC527D">
        <w:rPr>
          <w:iCs/>
          <w:sz w:val="24"/>
          <w:szCs w:val="24"/>
        </w:rPr>
        <w:t xml:space="preserve">по форме </w:t>
      </w:r>
      <w:r w:rsidR="00507699" w:rsidRPr="00DB2BEC">
        <w:rPr>
          <w:b/>
          <w:iCs/>
          <w:sz w:val="24"/>
          <w:szCs w:val="24"/>
          <w:lang w:val="en-US"/>
        </w:rPr>
        <w:t>F</w:t>
      </w:r>
      <w:r w:rsidR="00507699" w:rsidRPr="00DB2BEC">
        <w:rPr>
          <w:b/>
          <w:iCs/>
          <w:sz w:val="24"/>
          <w:szCs w:val="24"/>
        </w:rPr>
        <w:t>-0</w:t>
      </w:r>
      <w:r w:rsidR="00507699">
        <w:rPr>
          <w:b/>
          <w:iCs/>
          <w:sz w:val="24"/>
          <w:szCs w:val="24"/>
        </w:rPr>
        <w:t>3</w:t>
      </w:r>
      <w:r w:rsidR="00507699" w:rsidRPr="00DB2BEC">
        <w:rPr>
          <w:b/>
          <w:iCs/>
          <w:sz w:val="24"/>
          <w:szCs w:val="24"/>
        </w:rPr>
        <w:t>/</w:t>
      </w:r>
      <w:r w:rsidR="00507699" w:rsidRPr="00DB2BEC">
        <w:rPr>
          <w:b/>
          <w:iCs/>
          <w:sz w:val="24"/>
          <w:szCs w:val="24"/>
          <w:lang w:val="en-US"/>
        </w:rPr>
        <w:t>MEM</w:t>
      </w:r>
      <w:r w:rsidR="00507699" w:rsidRPr="00DB2BEC">
        <w:rPr>
          <w:b/>
          <w:iCs/>
          <w:sz w:val="24"/>
          <w:szCs w:val="24"/>
        </w:rPr>
        <w:t>-</w:t>
      </w:r>
      <w:r w:rsidR="00507699" w:rsidRPr="00DB2BEC">
        <w:rPr>
          <w:b/>
          <w:iCs/>
          <w:sz w:val="24"/>
          <w:szCs w:val="24"/>
          <w:lang w:val="en-US"/>
        </w:rPr>
        <w:t>POL</w:t>
      </w:r>
      <w:r w:rsidR="00507699" w:rsidRPr="00DB2BEC">
        <w:rPr>
          <w:b/>
          <w:iCs/>
          <w:sz w:val="24"/>
          <w:szCs w:val="24"/>
        </w:rPr>
        <w:t>-01</w:t>
      </w:r>
      <w:r w:rsidRPr="00BC527D">
        <w:rPr>
          <w:bCs/>
          <w:iCs/>
          <w:sz w:val="24"/>
          <w:szCs w:val="24"/>
        </w:rPr>
        <w:t>.</w:t>
      </w:r>
    </w:p>
    <w:p w:rsidR="00507699" w:rsidRDefault="00507699" w:rsidP="00767723">
      <w:pPr>
        <w:tabs>
          <w:tab w:val="left" w:pos="1260"/>
        </w:tabs>
        <w:ind w:firstLine="709"/>
        <w:jc w:val="both"/>
        <w:rPr>
          <w:b/>
          <w:bCs/>
          <w:iCs/>
          <w:sz w:val="24"/>
          <w:szCs w:val="24"/>
        </w:rPr>
      </w:pPr>
    </w:p>
    <w:p w:rsidR="00507699" w:rsidRPr="00BC527D" w:rsidRDefault="00767723" w:rsidP="00507699">
      <w:pPr>
        <w:pStyle w:val="a3"/>
        <w:ind w:firstLine="709"/>
        <w:rPr>
          <w:color w:val="FF0000"/>
        </w:rPr>
      </w:pPr>
      <w:r w:rsidRPr="00BC527D">
        <w:rPr>
          <w:b/>
          <w:bCs/>
          <w:iCs/>
        </w:rPr>
        <w:t xml:space="preserve">4.5. </w:t>
      </w:r>
      <w:r w:rsidR="00507699" w:rsidRPr="00BC527D">
        <w:rPr>
          <w:color w:val="FF0000"/>
        </w:rPr>
        <w:t xml:space="preserve">«Сноска. </w:t>
      </w:r>
      <w:r w:rsidR="00507699">
        <w:rPr>
          <w:color w:val="FF0000"/>
        </w:rPr>
        <w:t>Пункт исключен в редакции 3</w:t>
      </w:r>
      <w:r w:rsidR="00507699" w:rsidRPr="00BC527D">
        <w:rPr>
          <w:color w:val="FF0000"/>
        </w:rPr>
        <w:t xml:space="preserve">. </w:t>
      </w:r>
      <w:r w:rsidR="00507699">
        <w:rPr>
          <w:color w:val="FF0000"/>
        </w:rPr>
        <w:t>Вводится в действие со дня утверждения»</w:t>
      </w:r>
    </w:p>
    <w:p w:rsidR="00507699" w:rsidRDefault="00507699" w:rsidP="00767723">
      <w:pPr>
        <w:tabs>
          <w:tab w:val="left" w:pos="1260"/>
        </w:tabs>
        <w:ind w:firstLine="709"/>
        <w:jc w:val="both"/>
        <w:rPr>
          <w:b/>
          <w:bCs/>
          <w:iCs/>
          <w:sz w:val="24"/>
          <w:szCs w:val="24"/>
        </w:rPr>
      </w:pPr>
    </w:p>
    <w:p w:rsidR="00767723" w:rsidRPr="00BC527D" w:rsidRDefault="00507699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4.6. </w:t>
      </w:r>
      <w:r w:rsidR="00767723" w:rsidRPr="00BC527D">
        <w:rPr>
          <w:b/>
          <w:bCs/>
          <w:iCs/>
          <w:sz w:val="24"/>
          <w:szCs w:val="24"/>
        </w:rPr>
        <w:t xml:space="preserve">ГУП и ОТ </w:t>
      </w:r>
      <w:r w:rsidR="00767723" w:rsidRPr="00BC527D">
        <w:rPr>
          <w:bCs/>
          <w:iCs/>
          <w:sz w:val="24"/>
          <w:szCs w:val="24"/>
        </w:rPr>
        <w:t>несет ответственность за: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C527D">
        <w:rPr>
          <w:bCs/>
          <w:iCs/>
          <w:sz w:val="24"/>
          <w:szCs w:val="24"/>
        </w:rPr>
        <w:t>1) фиксирование согласий на принятие антикоррупционных ограничений Работниками и Должностными лицами</w:t>
      </w:r>
      <w:r w:rsidRPr="00BC527D">
        <w:rPr>
          <w:color w:val="000000"/>
          <w:sz w:val="24"/>
          <w:szCs w:val="24"/>
          <w:shd w:val="clear" w:color="auto" w:fill="FFFFFF"/>
        </w:rPr>
        <w:t>;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BC527D">
        <w:rPr>
          <w:color w:val="000000"/>
          <w:sz w:val="24"/>
          <w:szCs w:val="24"/>
          <w:shd w:val="clear" w:color="auto" w:fill="FFFFFF"/>
        </w:rPr>
        <w:t xml:space="preserve">2)  однократное представление Должностными лицами деклараций о доходах и имуществе, об активах и обязательствах при заключении трудового договора. 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3) принятие мер в отношении Работников и Должностных лиц, нарушивших Политику.</w:t>
      </w:r>
    </w:p>
    <w:p w:rsidR="00767723" w:rsidRPr="00BC527D" w:rsidRDefault="00767723" w:rsidP="00767723">
      <w:pPr>
        <w:tabs>
          <w:tab w:val="left" w:pos="1260"/>
        </w:tabs>
        <w:ind w:firstLine="709"/>
        <w:jc w:val="both"/>
        <w:rPr>
          <w:bCs/>
          <w:iCs/>
          <w:sz w:val="24"/>
          <w:szCs w:val="24"/>
        </w:rPr>
      </w:pPr>
    </w:p>
    <w:p w:rsidR="00A750AA" w:rsidRPr="00B5378D" w:rsidRDefault="00D306F5" w:rsidP="00B5378D">
      <w:pPr>
        <w:pStyle w:val="1"/>
        <w:numPr>
          <w:ilvl w:val="0"/>
          <w:numId w:val="19"/>
        </w:numPr>
        <w:tabs>
          <w:tab w:val="left" w:pos="1276"/>
        </w:tabs>
        <w:spacing w:before="1"/>
        <w:ind w:left="709" w:firstLine="0"/>
        <w:rPr>
          <w:color w:val="365F90"/>
        </w:rPr>
      </w:pPr>
      <w:bookmarkStart w:id="5" w:name="_Toc184647577"/>
      <w:r w:rsidRPr="00B5378D">
        <w:rPr>
          <w:color w:val="365F90"/>
        </w:rPr>
        <w:t>Нормативная правовая база</w:t>
      </w:r>
      <w:bookmarkEnd w:id="5"/>
    </w:p>
    <w:p w:rsidR="00767723" w:rsidRPr="00BC527D" w:rsidRDefault="00767723" w:rsidP="00767723">
      <w:pPr>
        <w:tabs>
          <w:tab w:val="left" w:pos="993"/>
        </w:tabs>
        <w:ind w:firstLine="709"/>
        <w:jc w:val="both"/>
        <w:rPr>
          <w:iCs/>
          <w:sz w:val="24"/>
          <w:szCs w:val="24"/>
        </w:rPr>
      </w:pPr>
      <w:r w:rsidRPr="00BC527D">
        <w:rPr>
          <w:iCs/>
          <w:sz w:val="24"/>
          <w:szCs w:val="24"/>
        </w:rPr>
        <w:t>5.1. Настоящая Политика составлена с учетом законодательства Республики Казахстан, международного антикоррупционного законодательства и внутренних документов Товарищества.</w:t>
      </w:r>
    </w:p>
    <w:p w:rsidR="00507699" w:rsidRDefault="00507699" w:rsidP="00767723">
      <w:pPr>
        <w:tabs>
          <w:tab w:val="left" w:pos="993"/>
        </w:tabs>
        <w:ind w:firstLine="709"/>
        <w:jc w:val="both"/>
        <w:rPr>
          <w:iCs/>
          <w:sz w:val="24"/>
          <w:szCs w:val="24"/>
        </w:rPr>
      </w:pPr>
    </w:p>
    <w:p w:rsidR="00507699" w:rsidRPr="00BC527D" w:rsidRDefault="00507699" w:rsidP="00507699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Пункт 5.2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767723" w:rsidRPr="00BC527D" w:rsidRDefault="00767723" w:rsidP="00767723">
      <w:pPr>
        <w:tabs>
          <w:tab w:val="left" w:pos="993"/>
        </w:tabs>
        <w:ind w:firstLine="709"/>
        <w:jc w:val="both"/>
        <w:rPr>
          <w:iCs/>
          <w:sz w:val="24"/>
          <w:szCs w:val="24"/>
        </w:rPr>
      </w:pPr>
      <w:r w:rsidRPr="00BC527D">
        <w:rPr>
          <w:iCs/>
          <w:sz w:val="24"/>
          <w:szCs w:val="24"/>
        </w:rPr>
        <w:t xml:space="preserve">5.2. При составлении настоящей Политики были учтены содержания следующих документов: </w:t>
      </w:r>
    </w:p>
    <w:p w:rsidR="00767723" w:rsidRPr="00507699" w:rsidRDefault="00767723" w:rsidP="00507699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07699">
        <w:rPr>
          <w:sz w:val="24"/>
          <w:szCs w:val="24"/>
        </w:rPr>
        <w:t>Уголовный кодекс Республики Казахстан от 3 июля 2014 г.;</w:t>
      </w:r>
    </w:p>
    <w:p w:rsidR="00767723" w:rsidRPr="00507699" w:rsidRDefault="00767723" w:rsidP="00507699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07699">
        <w:rPr>
          <w:sz w:val="24"/>
          <w:szCs w:val="24"/>
        </w:rPr>
        <w:t>Закон Республики Казахстан от 18 ноября 2015г. «О противодействии коррупции»;</w:t>
      </w:r>
    </w:p>
    <w:p w:rsidR="00767723" w:rsidRPr="00507699" w:rsidRDefault="00767723" w:rsidP="00507699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07699">
        <w:rPr>
          <w:sz w:val="24"/>
          <w:szCs w:val="24"/>
        </w:rPr>
        <w:t>Кодекс деловой этики Товарищества;</w:t>
      </w:r>
    </w:p>
    <w:p w:rsidR="00767723" w:rsidRPr="00507699" w:rsidRDefault="00767723" w:rsidP="00507699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07699">
        <w:rPr>
          <w:sz w:val="24"/>
          <w:szCs w:val="24"/>
        </w:rPr>
        <w:t>Политика по урегулированию конфликта интересов у Работников и Должностных лиц Товарищества;</w:t>
      </w:r>
    </w:p>
    <w:p w:rsidR="00767723" w:rsidRPr="00BC527D" w:rsidRDefault="00767723" w:rsidP="00767723">
      <w:pPr>
        <w:tabs>
          <w:tab w:val="left" w:pos="993"/>
        </w:tabs>
        <w:ind w:firstLine="709"/>
        <w:jc w:val="both"/>
        <w:rPr>
          <w:iCs/>
          <w:sz w:val="24"/>
          <w:szCs w:val="24"/>
        </w:rPr>
      </w:pPr>
      <w:r w:rsidRPr="00BC527D">
        <w:rPr>
          <w:iCs/>
          <w:sz w:val="24"/>
          <w:szCs w:val="24"/>
        </w:rPr>
        <w:t>5.3. Основными требованиями указанных актов в части, касающейся коммерческих организаций, являются:</w:t>
      </w:r>
    </w:p>
    <w:p w:rsidR="00B5378D" w:rsidRDefault="00767723" w:rsidP="00B5378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  <w:sectPr w:rsidR="00B5378D" w:rsidSect="00947181">
          <w:headerReference w:type="default" r:id="rId18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  <w:r w:rsidRPr="00A750AA">
        <w:rPr>
          <w:sz w:val="24"/>
          <w:szCs w:val="24"/>
        </w:rPr>
        <w:t>запрет дачи взяток или предмета Коммерческого подкупа;</w:t>
      </w:r>
    </w:p>
    <w:p w:rsidR="00767723" w:rsidRPr="00A750AA" w:rsidRDefault="00767723" w:rsidP="00B5378D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A750AA">
        <w:rPr>
          <w:sz w:val="24"/>
          <w:szCs w:val="24"/>
        </w:rPr>
        <w:lastRenderedPageBreak/>
        <w:t xml:space="preserve">запрет подкупа </w:t>
      </w:r>
      <w:proofErr w:type="gramStart"/>
      <w:r w:rsidRPr="00A750AA">
        <w:rPr>
          <w:sz w:val="24"/>
          <w:szCs w:val="24"/>
        </w:rPr>
        <w:t>Политически</w:t>
      </w:r>
      <w:proofErr w:type="gramEnd"/>
      <w:r w:rsidRPr="00A750AA">
        <w:rPr>
          <w:sz w:val="24"/>
          <w:szCs w:val="24"/>
        </w:rPr>
        <w:t xml:space="preserve"> значимых лиц;</w:t>
      </w:r>
    </w:p>
    <w:p w:rsidR="00767723" w:rsidRPr="00507699" w:rsidRDefault="00767723" w:rsidP="00507699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07699">
        <w:rPr>
          <w:sz w:val="24"/>
          <w:szCs w:val="24"/>
        </w:rPr>
        <w:t>запрет Посредничества;</w:t>
      </w:r>
    </w:p>
    <w:p w:rsidR="00767723" w:rsidRPr="00507699" w:rsidRDefault="00767723" w:rsidP="00507699">
      <w:pPr>
        <w:pStyle w:val="a6"/>
        <w:numPr>
          <w:ilvl w:val="3"/>
          <w:numId w:val="3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507699">
        <w:rPr>
          <w:sz w:val="24"/>
          <w:szCs w:val="24"/>
        </w:rPr>
        <w:t>запрет получения взяток или предмета Коммерческого подкупа.</w:t>
      </w:r>
    </w:p>
    <w:p w:rsidR="00767723" w:rsidRPr="00BC527D" w:rsidRDefault="00767723" w:rsidP="00767723">
      <w:pPr>
        <w:jc w:val="both"/>
        <w:rPr>
          <w:b/>
          <w:iCs/>
          <w:sz w:val="24"/>
          <w:szCs w:val="24"/>
        </w:rPr>
      </w:pPr>
    </w:p>
    <w:p w:rsidR="00A750AA" w:rsidRPr="00B5378D" w:rsidRDefault="00767723" w:rsidP="00B5378D">
      <w:pPr>
        <w:pStyle w:val="1"/>
        <w:numPr>
          <w:ilvl w:val="0"/>
          <w:numId w:val="19"/>
        </w:numPr>
        <w:tabs>
          <w:tab w:val="left" w:pos="1276"/>
        </w:tabs>
        <w:spacing w:before="1"/>
        <w:ind w:left="709" w:firstLine="0"/>
        <w:rPr>
          <w:color w:val="365F90"/>
        </w:rPr>
      </w:pPr>
      <w:bookmarkStart w:id="6" w:name="_Toc184647578"/>
      <w:r w:rsidRPr="00B5378D">
        <w:rPr>
          <w:color w:val="365F90"/>
        </w:rPr>
        <w:t>Ключевые при</w:t>
      </w:r>
      <w:r w:rsidR="00D306F5" w:rsidRPr="00B5378D">
        <w:rPr>
          <w:color w:val="365F90"/>
        </w:rPr>
        <w:t>нципы противодействия коррупции</w:t>
      </w:r>
      <w:bookmarkEnd w:id="6"/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В рамках своей деятельности Товарищество руководствуется следующими принципами противодействия коррупции: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6.1. </w:t>
      </w:r>
      <w:r w:rsidRPr="00BC527D">
        <w:rPr>
          <w:b/>
          <w:bCs/>
          <w:iCs/>
          <w:sz w:val="24"/>
          <w:szCs w:val="24"/>
        </w:rPr>
        <w:t>принцип «нулевой толерантности»</w:t>
      </w:r>
      <w:r w:rsidRPr="00BC527D">
        <w:rPr>
          <w:bCs/>
          <w:iCs/>
          <w:sz w:val="24"/>
          <w:szCs w:val="24"/>
        </w:rPr>
        <w:t xml:space="preserve"> (непринятие Коррупции в любых формах и проявлениях) – полный запрет для Работников и Должностных лиц </w:t>
      </w:r>
      <w:r w:rsidRPr="00BC527D">
        <w:rPr>
          <w:iCs/>
          <w:sz w:val="24"/>
          <w:szCs w:val="24"/>
        </w:rPr>
        <w:t>Товарищества</w:t>
      </w:r>
      <w:r w:rsidRPr="00BC527D">
        <w:rPr>
          <w:bCs/>
          <w:iCs/>
          <w:sz w:val="24"/>
          <w:szCs w:val="24"/>
        </w:rPr>
        <w:t xml:space="preserve">, а также иных лиц, действующих от имени </w:t>
      </w:r>
      <w:r w:rsidRPr="00BC527D">
        <w:rPr>
          <w:iCs/>
          <w:sz w:val="24"/>
          <w:szCs w:val="24"/>
        </w:rPr>
        <w:t>Товарищества</w:t>
      </w:r>
      <w:r w:rsidRPr="00BC527D">
        <w:rPr>
          <w:bCs/>
          <w:iCs/>
          <w:sz w:val="24"/>
          <w:szCs w:val="24"/>
        </w:rPr>
        <w:t xml:space="preserve"> и/или в ее интересах, прямо или косвенно, лично или через какое-либо Посредничество участвовать в коррупционных действиях вне зависимости от практики ведения бизнеса в той или иной стране;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6.2. </w:t>
      </w:r>
      <w:r w:rsidRPr="00BC527D">
        <w:rPr>
          <w:b/>
          <w:bCs/>
          <w:iCs/>
          <w:sz w:val="24"/>
          <w:szCs w:val="24"/>
        </w:rPr>
        <w:t>принцип «Тон сверху»</w:t>
      </w:r>
      <w:r w:rsidRPr="00BC527D">
        <w:rPr>
          <w:bCs/>
          <w:iCs/>
          <w:sz w:val="24"/>
          <w:szCs w:val="24"/>
        </w:rPr>
        <w:t xml:space="preserve"> – Должностные лица своим поведением подают пример Работникам </w:t>
      </w:r>
      <w:r w:rsidRPr="00BC527D">
        <w:rPr>
          <w:iCs/>
          <w:sz w:val="24"/>
          <w:szCs w:val="24"/>
        </w:rPr>
        <w:t>Товарищества</w:t>
      </w:r>
      <w:r w:rsidRPr="00BC527D">
        <w:rPr>
          <w:bCs/>
          <w:iCs/>
          <w:sz w:val="24"/>
          <w:szCs w:val="24"/>
        </w:rPr>
        <w:t xml:space="preserve"> по соблюдению и продвижению высоких этических стандартов ведения бизнеса и непринятии коррупции в любом ее проявлении;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6.3. </w:t>
      </w:r>
      <w:r w:rsidRPr="00BC527D">
        <w:rPr>
          <w:b/>
          <w:bCs/>
          <w:iCs/>
          <w:sz w:val="24"/>
          <w:szCs w:val="24"/>
        </w:rPr>
        <w:t>принцип должной осмотрительности</w:t>
      </w:r>
      <w:r w:rsidRPr="00BC527D">
        <w:rPr>
          <w:bCs/>
          <w:iCs/>
          <w:sz w:val="24"/>
          <w:szCs w:val="24"/>
        </w:rPr>
        <w:t xml:space="preserve"> – принятие комплекса мер и действий, направленных на получение необходимой и достоверной информации о Контрагенте для минимизации риска коррупции в деловых отношениях с Контрагентами;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6.4. </w:t>
      </w:r>
      <w:r w:rsidRPr="00BC527D">
        <w:rPr>
          <w:b/>
          <w:bCs/>
          <w:iCs/>
          <w:sz w:val="24"/>
          <w:szCs w:val="24"/>
        </w:rPr>
        <w:t>принцип профилактики коррупции</w:t>
      </w:r>
      <w:r w:rsidRPr="00BC527D">
        <w:rPr>
          <w:bCs/>
          <w:iCs/>
          <w:sz w:val="24"/>
          <w:szCs w:val="24"/>
        </w:rPr>
        <w:t xml:space="preserve"> – </w:t>
      </w: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заблаговременно принимает профилактические меры по предупреждению коррупции, т.е. введение элементов корпоративной культуры, организационной структуры, правил и процедур, направленных, прежде всего, на выявление коррупционных рисков и их минимизацию;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6.5. </w:t>
      </w:r>
      <w:r w:rsidRPr="00BC527D">
        <w:rPr>
          <w:b/>
          <w:bCs/>
          <w:iCs/>
          <w:sz w:val="24"/>
          <w:szCs w:val="24"/>
        </w:rPr>
        <w:t>принцип неотвратимости наказания</w:t>
      </w:r>
      <w:r w:rsidRPr="00BC527D">
        <w:rPr>
          <w:bCs/>
          <w:iCs/>
          <w:sz w:val="24"/>
          <w:szCs w:val="24"/>
        </w:rPr>
        <w:t xml:space="preserve"> – </w:t>
      </w: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заявляет о непримиримом отношении к любым формам и проявлениям Взяточничества, мошенничества и Коррупции на всех уровнях корпоративного управления. Привлечение виновных лиц к ответственности осуществляется невзирая на их должность и срок работы в </w:t>
      </w:r>
      <w:r w:rsidRPr="00BC527D">
        <w:rPr>
          <w:iCs/>
          <w:sz w:val="24"/>
          <w:szCs w:val="24"/>
        </w:rPr>
        <w:t>Товариществе</w:t>
      </w:r>
      <w:r w:rsidRPr="00BC527D">
        <w:rPr>
          <w:bCs/>
          <w:iCs/>
          <w:sz w:val="24"/>
          <w:szCs w:val="24"/>
        </w:rPr>
        <w:t xml:space="preserve"> и иных взаимоотношений с ней в порядке, установленном законодательством и внутренними документами </w:t>
      </w:r>
      <w:r w:rsidRPr="00BC527D">
        <w:rPr>
          <w:iCs/>
          <w:sz w:val="24"/>
          <w:szCs w:val="24"/>
        </w:rPr>
        <w:t>Товарищества</w:t>
      </w:r>
      <w:r w:rsidRPr="00BC527D">
        <w:rPr>
          <w:bCs/>
          <w:iCs/>
          <w:sz w:val="24"/>
          <w:szCs w:val="24"/>
        </w:rPr>
        <w:t xml:space="preserve">;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6.6. </w:t>
      </w:r>
      <w:r w:rsidRPr="00BC527D">
        <w:rPr>
          <w:b/>
          <w:bCs/>
          <w:iCs/>
          <w:sz w:val="24"/>
          <w:szCs w:val="24"/>
        </w:rPr>
        <w:t>мониторинг и контроль</w:t>
      </w:r>
      <w:r w:rsidRPr="00BC527D">
        <w:rPr>
          <w:bCs/>
          <w:iCs/>
          <w:sz w:val="24"/>
          <w:szCs w:val="24"/>
        </w:rPr>
        <w:t xml:space="preserve"> – </w:t>
      </w: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осуществляет мониторинг внедренных процедур по предупреждению и противодействию коррупции, контролирует их соблюдение и регулярно совершенствует их;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6.7. </w:t>
      </w:r>
      <w:r w:rsidRPr="00BC527D">
        <w:rPr>
          <w:b/>
          <w:bCs/>
          <w:iCs/>
          <w:sz w:val="24"/>
          <w:szCs w:val="24"/>
        </w:rPr>
        <w:t>сотрудничество в области противодействия коррупции</w:t>
      </w:r>
      <w:r w:rsidRPr="00BC527D">
        <w:rPr>
          <w:bCs/>
          <w:iCs/>
          <w:sz w:val="24"/>
          <w:szCs w:val="24"/>
        </w:rPr>
        <w:t xml:space="preserve"> – </w:t>
      </w: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признает </w:t>
      </w:r>
      <w:proofErr w:type="spellStart"/>
      <w:r w:rsidRPr="00BC527D">
        <w:rPr>
          <w:bCs/>
          <w:iCs/>
          <w:sz w:val="24"/>
          <w:szCs w:val="24"/>
        </w:rPr>
        <w:t>общесоциальный</w:t>
      </w:r>
      <w:proofErr w:type="spellEnd"/>
      <w:r w:rsidRPr="00BC527D">
        <w:rPr>
          <w:bCs/>
          <w:iCs/>
          <w:sz w:val="24"/>
          <w:szCs w:val="24"/>
        </w:rPr>
        <w:t xml:space="preserve"> характер проблемы коррупции и необходимость противодействия ей как путем мероприятий, реализуемых в рамках государственной политики, так и путем формирования нетерпимости к коррупции со стороны Работников, Должностных лиц и Контрагентов </w:t>
      </w:r>
      <w:r w:rsidRPr="00BC527D">
        <w:rPr>
          <w:iCs/>
          <w:sz w:val="24"/>
          <w:szCs w:val="24"/>
        </w:rPr>
        <w:t>Товарищества</w:t>
      </w:r>
      <w:r w:rsidRPr="00BC527D">
        <w:rPr>
          <w:bCs/>
          <w:iCs/>
          <w:sz w:val="24"/>
          <w:szCs w:val="24"/>
        </w:rPr>
        <w:t xml:space="preserve">;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6.8. </w:t>
      </w:r>
      <w:r w:rsidRPr="00BC527D">
        <w:rPr>
          <w:b/>
          <w:bCs/>
          <w:iCs/>
          <w:sz w:val="24"/>
          <w:szCs w:val="24"/>
        </w:rPr>
        <w:t>вовлеченность Работников и Должностных лиц в противодействие коррупции</w:t>
      </w:r>
      <w:r w:rsidRPr="00BC527D">
        <w:rPr>
          <w:bCs/>
          <w:iCs/>
          <w:sz w:val="24"/>
          <w:szCs w:val="24"/>
        </w:rPr>
        <w:t xml:space="preserve"> - </w:t>
      </w: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ставит своей задачей формирование личной позиции непринятия Работниками и Должностными лицами коррупции в любых ее формах и проявлениях. В этих целях </w:t>
      </w: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принимает все необходимые меры по внедрению Политики на всех уровнях организации и доведению ее содержания до сведения своих Работников и Должностных лиц, а также иных заинтересованных сторон. </w:t>
      </w: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содействует повышению уровня антикоррупционной культуры Работников и Должностных лиц путем их регулярного обучения основным требованиям Политики и применению ее на практике; </w:t>
      </w:r>
    </w:p>
    <w:p w:rsidR="00B5378D" w:rsidRDefault="00767723" w:rsidP="00767723">
      <w:pPr>
        <w:ind w:firstLine="709"/>
        <w:jc w:val="both"/>
        <w:rPr>
          <w:bCs/>
          <w:iCs/>
          <w:sz w:val="24"/>
          <w:szCs w:val="24"/>
        </w:rPr>
        <w:sectPr w:rsidR="00B5378D" w:rsidSect="00947181">
          <w:headerReference w:type="default" r:id="rId19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  <w:r w:rsidRPr="00BC527D">
        <w:rPr>
          <w:bCs/>
          <w:iCs/>
          <w:sz w:val="24"/>
          <w:szCs w:val="24"/>
        </w:rPr>
        <w:t xml:space="preserve">6.9. </w:t>
      </w:r>
      <w:r w:rsidRPr="00BC527D">
        <w:rPr>
          <w:b/>
          <w:bCs/>
          <w:iCs/>
          <w:sz w:val="24"/>
          <w:szCs w:val="24"/>
        </w:rPr>
        <w:t>принцип ведения достоверной отчетности</w:t>
      </w:r>
      <w:r w:rsidRPr="00BC527D">
        <w:rPr>
          <w:bCs/>
          <w:iCs/>
          <w:sz w:val="24"/>
          <w:szCs w:val="24"/>
        </w:rPr>
        <w:t xml:space="preserve"> - в </w:t>
      </w:r>
      <w:r w:rsidRPr="00BC527D">
        <w:rPr>
          <w:iCs/>
          <w:sz w:val="24"/>
          <w:szCs w:val="24"/>
        </w:rPr>
        <w:t>Товариществе</w:t>
      </w:r>
      <w:r w:rsidRPr="00BC527D">
        <w:rPr>
          <w:bCs/>
          <w:iCs/>
          <w:sz w:val="24"/>
          <w:szCs w:val="24"/>
        </w:rPr>
        <w:t xml:space="preserve"> строго соблюдаются требования законодательства и правила ведения отчетной документации. Каждый факт хозяйственной жизни подлежит оформлению первичным учетным документом. </w:t>
      </w:r>
      <w:r w:rsidR="00B5378D" w:rsidRPr="00BC527D">
        <w:rPr>
          <w:bCs/>
          <w:iCs/>
          <w:sz w:val="24"/>
          <w:szCs w:val="24"/>
        </w:rPr>
        <w:t xml:space="preserve">Искажение </w:t>
      </w:r>
      <w:r w:rsidR="00B5378D">
        <w:rPr>
          <w:bCs/>
          <w:iCs/>
          <w:sz w:val="24"/>
          <w:szCs w:val="24"/>
        </w:rPr>
        <w:t>или</w:t>
      </w:r>
      <w:r w:rsidRPr="00BC527D">
        <w:rPr>
          <w:bCs/>
          <w:iCs/>
          <w:sz w:val="24"/>
          <w:szCs w:val="24"/>
        </w:rPr>
        <w:t xml:space="preserve"> фальсификация данных бухгалтерского, управленческого и иных видов учета или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lastRenderedPageBreak/>
        <w:t>подтверждающих документов не допускается.</w:t>
      </w:r>
    </w:p>
    <w:p w:rsidR="00767723" w:rsidRPr="00BC527D" w:rsidRDefault="00767723" w:rsidP="00767723">
      <w:pPr>
        <w:ind w:firstLine="709"/>
        <w:jc w:val="both"/>
        <w:rPr>
          <w:b/>
          <w:bCs/>
          <w:iCs/>
          <w:sz w:val="24"/>
          <w:szCs w:val="24"/>
        </w:rPr>
      </w:pPr>
    </w:p>
    <w:p w:rsidR="00A750AA" w:rsidRPr="00B5378D" w:rsidRDefault="00767723" w:rsidP="00B5378D">
      <w:pPr>
        <w:pStyle w:val="1"/>
        <w:numPr>
          <w:ilvl w:val="0"/>
          <w:numId w:val="19"/>
        </w:numPr>
        <w:tabs>
          <w:tab w:val="left" w:pos="1276"/>
        </w:tabs>
        <w:spacing w:before="1"/>
        <w:ind w:left="709" w:firstLine="0"/>
        <w:jc w:val="both"/>
        <w:rPr>
          <w:color w:val="365F90"/>
        </w:rPr>
      </w:pPr>
      <w:bookmarkStart w:id="7" w:name="_Toc184647579"/>
      <w:r w:rsidRPr="00B5378D">
        <w:rPr>
          <w:color w:val="365F90"/>
        </w:rPr>
        <w:t>Меры по противодействию и профилактике рисков коррупционных</w:t>
      </w:r>
      <w:r w:rsidR="00D306F5" w:rsidRPr="00B5378D">
        <w:rPr>
          <w:color w:val="365F90"/>
        </w:rPr>
        <w:t xml:space="preserve"> действий</w:t>
      </w:r>
      <w:bookmarkEnd w:id="7"/>
    </w:p>
    <w:p w:rsidR="00767723" w:rsidRPr="00BC527D" w:rsidRDefault="00767723" w:rsidP="00767723">
      <w:pPr>
        <w:ind w:firstLine="709"/>
        <w:jc w:val="both"/>
        <w:rPr>
          <w:b/>
          <w:bCs/>
          <w:iCs/>
          <w:sz w:val="24"/>
          <w:szCs w:val="24"/>
        </w:rPr>
      </w:pPr>
      <w:r w:rsidRPr="00BC527D">
        <w:rPr>
          <w:b/>
          <w:bCs/>
          <w:iCs/>
          <w:sz w:val="24"/>
          <w:szCs w:val="24"/>
        </w:rPr>
        <w:t>7.1. Информирование и обучение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Для формирования надлежащего уровня корпоративной культуры с вновь принятыми на работу в </w:t>
      </w: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Работниками/ Должностными лицами, проводится вводный тренинг по положениям настоящей Политики и связанным с ней документам;  </w:t>
      </w:r>
    </w:p>
    <w:p w:rsidR="00767723" w:rsidRPr="00BC527D" w:rsidRDefault="00767723" w:rsidP="00D306F5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Работники/ Должностные лица проходят обучение в очной форме в виде тренингов, а также в заочной или дистанционной форме путем ознакомления с настоящей Политикой, находящейся в открытом доступе на веб-сайте </w:t>
      </w:r>
      <w:r w:rsidRPr="00BC527D">
        <w:rPr>
          <w:iCs/>
          <w:sz w:val="24"/>
          <w:szCs w:val="24"/>
        </w:rPr>
        <w:t>Товарищества</w:t>
      </w:r>
      <w:r w:rsidR="00D306F5">
        <w:rPr>
          <w:bCs/>
          <w:iCs/>
          <w:sz w:val="24"/>
          <w:szCs w:val="24"/>
        </w:rPr>
        <w:t xml:space="preserve"> и на внутренних ресурсах.</w:t>
      </w:r>
    </w:p>
    <w:p w:rsidR="00507699" w:rsidRPr="00BC527D" w:rsidRDefault="00507699" w:rsidP="00507699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Пункт 7.2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/>
          <w:bCs/>
          <w:iCs/>
          <w:sz w:val="24"/>
          <w:szCs w:val="24"/>
        </w:rPr>
        <w:t>7.2.</w:t>
      </w:r>
      <w:r w:rsidRPr="00BC527D">
        <w:rPr>
          <w:b/>
          <w:bCs/>
          <w:iCs/>
          <w:sz w:val="24"/>
          <w:szCs w:val="24"/>
        </w:rPr>
        <w:tab/>
        <w:t xml:space="preserve">Проверка Контрагентов </w:t>
      </w:r>
      <w:r w:rsidRPr="00BC527D">
        <w:rPr>
          <w:b/>
          <w:iCs/>
          <w:sz w:val="24"/>
          <w:szCs w:val="24"/>
        </w:rPr>
        <w:t>Товарищества</w:t>
      </w:r>
      <w:r w:rsidRPr="00BC527D">
        <w:rPr>
          <w:b/>
          <w:bCs/>
          <w:iCs/>
          <w:sz w:val="24"/>
          <w:szCs w:val="24"/>
        </w:rPr>
        <w:t xml:space="preserve"> и кандидатов на занятие вакантных должностей СЕО-1, СЕО-2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Перед принятием решения о начале или продолжении деловых отношений, при привлечении кандидатов </w:t>
      </w:r>
      <w:bookmarkStart w:id="8" w:name="_Hlk172887890"/>
      <w:r w:rsidRPr="00BC527D">
        <w:rPr>
          <w:bCs/>
          <w:iCs/>
          <w:sz w:val="24"/>
          <w:szCs w:val="24"/>
        </w:rPr>
        <w:t>на занятие вакантных должностей СЕО-1, СЕО-2 или до продления трудовых отношений с ними,</w:t>
      </w:r>
      <w:bookmarkEnd w:id="8"/>
      <w:r w:rsidRPr="00BC527D">
        <w:rPr>
          <w:bCs/>
          <w:iCs/>
          <w:sz w:val="24"/>
          <w:szCs w:val="24"/>
        </w:rPr>
        <w:t xml:space="preserve"> при взаимодействии с Контрагентами и прочими заинтересованными сторонами, </w:t>
      </w: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осуществляет проверку их благонадежности, отсутствия Конфликта интересов, взаимосвязи с </w:t>
      </w:r>
      <w:proofErr w:type="gramStart"/>
      <w:r w:rsidRPr="00BC527D">
        <w:rPr>
          <w:bCs/>
          <w:iCs/>
          <w:sz w:val="24"/>
          <w:szCs w:val="24"/>
        </w:rPr>
        <w:t>Политически</w:t>
      </w:r>
      <w:proofErr w:type="gramEnd"/>
      <w:r w:rsidRPr="00BC527D">
        <w:rPr>
          <w:bCs/>
          <w:iCs/>
          <w:sz w:val="24"/>
          <w:szCs w:val="24"/>
        </w:rPr>
        <w:t xml:space="preserve"> значимыми лицами, анализирует информацию о репутации.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Процедура проверки кандидатов на занятие вакантных должностей СЕО-1, СЕО-2 или при продлении трудовых отношений с ними на соответствие требованиям, установленным, в том числе данной Политикой, осуществляется в соответствии с внутренними документами </w:t>
      </w:r>
      <w:r w:rsidRPr="00BC527D">
        <w:rPr>
          <w:iCs/>
          <w:sz w:val="24"/>
          <w:szCs w:val="24"/>
        </w:rPr>
        <w:t>Товарищества</w:t>
      </w:r>
      <w:r w:rsidRPr="00BC527D">
        <w:rPr>
          <w:bCs/>
          <w:iCs/>
          <w:sz w:val="24"/>
          <w:szCs w:val="24"/>
        </w:rPr>
        <w:t xml:space="preserve">. </w:t>
      </w:r>
    </w:p>
    <w:p w:rsidR="00767723" w:rsidRPr="00BC527D" w:rsidRDefault="00767723" w:rsidP="00D306F5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Порядок и критерии проверки Контрагентов, и получателей благотворительной/ спонсорской помощи закреплены во внутреннем документе по проверке благонадежности Контрагентов </w:t>
      </w:r>
      <w:r w:rsidRPr="00BC527D">
        <w:rPr>
          <w:iCs/>
          <w:sz w:val="24"/>
          <w:szCs w:val="24"/>
        </w:rPr>
        <w:t>Товарищества</w:t>
      </w:r>
      <w:r w:rsidR="00D306F5">
        <w:rPr>
          <w:bCs/>
          <w:iCs/>
          <w:sz w:val="24"/>
          <w:szCs w:val="24"/>
        </w:rPr>
        <w:t>.</w:t>
      </w:r>
    </w:p>
    <w:p w:rsidR="00D306F5" w:rsidRDefault="00D306F5" w:rsidP="00767723">
      <w:pPr>
        <w:ind w:firstLine="709"/>
        <w:jc w:val="both"/>
        <w:rPr>
          <w:b/>
          <w:bCs/>
          <w:iCs/>
          <w:sz w:val="24"/>
          <w:szCs w:val="24"/>
        </w:rPr>
      </w:pPr>
    </w:p>
    <w:p w:rsidR="00507699" w:rsidRPr="00BC527D" w:rsidRDefault="00507699" w:rsidP="00507699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Пункт 7.3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767723" w:rsidRPr="00BC527D" w:rsidRDefault="00767723" w:rsidP="00767723">
      <w:pPr>
        <w:ind w:firstLine="709"/>
        <w:jc w:val="both"/>
        <w:rPr>
          <w:b/>
          <w:bCs/>
          <w:iCs/>
          <w:sz w:val="24"/>
          <w:szCs w:val="24"/>
        </w:rPr>
      </w:pPr>
      <w:r w:rsidRPr="00BC527D">
        <w:rPr>
          <w:b/>
          <w:bCs/>
          <w:iCs/>
          <w:sz w:val="24"/>
          <w:szCs w:val="24"/>
        </w:rPr>
        <w:t>7.3. Бухгалтерский учет и аудит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В целях обеспечения заинтересованных лиц полной и достоверной информацией о финансовом положении, результатах деятельности и изменениях в финансовом положении, </w:t>
      </w: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осуществляет ведение бухгалтерского, налогового и управленческого учета в полном соответствии с требованиями применимого законодательства, международных стандартов финансовой отчетности, и внутренних нормативных документов </w:t>
      </w:r>
      <w:r w:rsidRPr="00BC527D">
        <w:rPr>
          <w:iCs/>
          <w:sz w:val="24"/>
          <w:szCs w:val="24"/>
        </w:rPr>
        <w:t>Товарищества</w:t>
      </w:r>
      <w:r w:rsidRPr="00BC527D">
        <w:rPr>
          <w:bCs/>
          <w:iCs/>
          <w:sz w:val="24"/>
          <w:szCs w:val="24"/>
        </w:rPr>
        <w:t>.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Все финансово-хозяйственные операции отражаются в бухгалтерском и иных видах учета на основе принципов полноты, достоверности и открытости, надежности, сопоставимости, уместности и ясности.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не допускает осуществления финансово-хозяйственных операций без отражения их в бухгалтерском учете, искажения или фальсификацию данных бухгалтерского, управленческого и иных видов учета, первичных бухгалтерских документов.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Все финансово-хозяйственные операции </w:t>
      </w:r>
      <w:r w:rsidRPr="00BC527D">
        <w:rPr>
          <w:iCs/>
          <w:sz w:val="24"/>
          <w:szCs w:val="24"/>
        </w:rPr>
        <w:t>Товарищества</w:t>
      </w:r>
      <w:r w:rsidRPr="00BC527D">
        <w:rPr>
          <w:bCs/>
          <w:iCs/>
          <w:sz w:val="24"/>
          <w:szCs w:val="24"/>
        </w:rPr>
        <w:t xml:space="preserve"> проходят должное рассмотрение и утверждаются уполномоченными Работниками согласно требованиям внутренних документов.</w:t>
      </w:r>
    </w:p>
    <w:p w:rsidR="00B5378D" w:rsidRDefault="00767723" w:rsidP="00767723">
      <w:pPr>
        <w:ind w:firstLine="709"/>
        <w:jc w:val="both"/>
        <w:rPr>
          <w:bCs/>
          <w:iCs/>
          <w:sz w:val="24"/>
          <w:szCs w:val="24"/>
        </w:rPr>
        <w:sectPr w:rsidR="00B5378D" w:rsidSect="00947181">
          <w:headerReference w:type="default" r:id="rId20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  <w:r w:rsidRPr="00BC527D">
        <w:rPr>
          <w:bCs/>
          <w:iCs/>
          <w:sz w:val="24"/>
          <w:szCs w:val="24"/>
        </w:rPr>
        <w:t xml:space="preserve">Финансовая отчетность проходит регулярный внешний аудит в соответствии с требованиями законодательства и внутренних документов </w:t>
      </w:r>
      <w:r w:rsidRPr="00BC527D">
        <w:rPr>
          <w:iCs/>
          <w:sz w:val="24"/>
          <w:szCs w:val="24"/>
        </w:rPr>
        <w:t>Товарищества</w:t>
      </w:r>
      <w:r w:rsidRPr="00BC527D">
        <w:rPr>
          <w:bCs/>
          <w:iCs/>
          <w:sz w:val="24"/>
          <w:szCs w:val="24"/>
        </w:rPr>
        <w:t xml:space="preserve">, а также </w:t>
      </w:r>
      <w:r w:rsidR="00AD6A35">
        <w:rPr>
          <w:bCs/>
          <w:iCs/>
          <w:sz w:val="24"/>
          <w:szCs w:val="24"/>
        </w:rPr>
        <w:t xml:space="preserve">   </w:t>
      </w:r>
      <w:r w:rsidRPr="00BC527D">
        <w:rPr>
          <w:bCs/>
          <w:iCs/>
          <w:sz w:val="24"/>
          <w:szCs w:val="24"/>
        </w:rPr>
        <w:t>периодический внутренний аудит.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</w:p>
    <w:p w:rsidR="00767723" w:rsidRPr="00BC527D" w:rsidRDefault="00767723" w:rsidP="00D306F5">
      <w:pPr>
        <w:jc w:val="both"/>
        <w:rPr>
          <w:bCs/>
          <w:iCs/>
          <w:sz w:val="24"/>
          <w:szCs w:val="24"/>
        </w:rPr>
      </w:pPr>
    </w:p>
    <w:p w:rsidR="00507699" w:rsidRPr="00BC527D" w:rsidRDefault="00507699" w:rsidP="00507699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Пункт 7.</w:t>
      </w:r>
      <w:r w:rsidRPr="00507699">
        <w:rPr>
          <w:color w:val="FF0000"/>
        </w:rPr>
        <w:t>4</w:t>
      </w:r>
      <w:r>
        <w:rPr>
          <w:color w:val="FF0000"/>
        </w:rPr>
        <w:t xml:space="preserve">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767723" w:rsidRPr="00BC527D" w:rsidRDefault="00767723" w:rsidP="00767723">
      <w:pPr>
        <w:ind w:firstLine="708"/>
        <w:contextualSpacing/>
        <w:jc w:val="both"/>
        <w:rPr>
          <w:b/>
          <w:bCs/>
          <w:iCs/>
          <w:sz w:val="24"/>
          <w:szCs w:val="24"/>
        </w:rPr>
      </w:pPr>
      <w:r w:rsidRPr="00BC527D">
        <w:rPr>
          <w:b/>
          <w:bCs/>
          <w:iCs/>
          <w:sz w:val="24"/>
          <w:szCs w:val="24"/>
        </w:rPr>
        <w:t>7.4. Осуществление представительских расходов и обмен подарками</w:t>
      </w:r>
    </w:p>
    <w:p w:rsidR="00767723" w:rsidRPr="00BC527D" w:rsidRDefault="00767723" w:rsidP="00767723">
      <w:pPr>
        <w:ind w:firstLine="708"/>
        <w:contextualSpacing/>
        <w:jc w:val="both"/>
        <w:rPr>
          <w:color w:val="000000"/>
          <w:sz w:val="24"/>
          <w:szCs w:val="24"/>
          <w:lang w:bidi="ru-RU"/>
        </w:rPr>
      </w:pPr>
      <w:r w:rsidRPr="00BC527D">
        <w:rPr>
          <w:color w:val="000000"/>
          <w:sz w:val="24"/>
          <w:szCs w:val="24"/>
          <w:lang w:bidi="ru-RU"/>
        </w:rPr>
        <w:t xml:space="preserve">В соответствии с законодательством Республики Казахстан, </w:t>
      </w: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</w:t>
      </w:r>
      <w:r w:rsidRPr="00BC527D">
        <w:rPr>
          <w:color w:val="000000"/>
          <w:sz w:val="24"/>
          <w:szCs w:val="24"/>
          <w:lang w:bidi="ru-RU"/>
        </w:rPr>
        <w:t>запрещает Должностным лицам и Работникам, а также членам семьи этих лиц получать и осуществлять в адрес третьих лиц материальное вознаграждение, подарки или услуги (далее – Подарок), предоставляемые за действия (бездействие) этого лица в пользу лиц, предоставивших/осуществивших Подарок или иных третьих лиц,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действиям (бездействию).</w:t>
      </w:r>
    </w:p>
    <w:p w:rsidR="00767723" w:rsidRPr="00BC527D" w:rsidRDefault="00767723" w:rsidP="00767723">
      <w:pPr>
        <w:ind w:firstLine="708"/>
        <w:contextualSpacing/>
        <w:jc w:val="both"/>
        <w:rPr>
          <w:sz w:val="24"/>
          <w:szCs w:val="24"/>
        </w:rPr>
      </w:pPr>
      <w:r w:rsidRPr="00BC527D">
        <w:rPr>
          <w:color w:val="000000"/>
          <w:sz w:val="24"/>
          <w:szCs w:val="24"/>
          <w:lang w:bidi="ru-RU"/>
        </w:rPr>
        <w:t xml:space="preserve">Подарки, поступившие без ведома Должностных лиц и (или) членов их семей, подлежат </w:t>
      </w:r>
      <w:r w:rsidRPr="00BC527D">
        <w:rPr>
          <w:sz w:val="24"/>
          <w:szCs w:val="24"/>
        </w:rPr>
        <w:t xml:space="preserve">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дня, когда Должностному лицу, стало известно о получении Подарка,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дня, когда должностному лицу стало известно об оказании услуги.  </w:t>
      </w:r>
    </w:p>
    <w:p w:rsidR="00767723" w:rsidRPr="00BC527D" w:rsidRDefault="00AD6A35" w:rsidP="00767723">
      <w:pPr>
        <w:ind w:firstLine="708"/>
        <w:contextualSpacing/>
        <w:jc w:val="both"/>
        <w:rPr>
          <w:sz w:val="24"/>
          <w:szCs w:val="24"/>
        </w:rPr>
      </w:pPr>
      <w:r w:rsidRPr="00BC527D">
        <w:rPr>
          <w:color w:val="000000"/>
          <w:sz w:val="24"/>
          <w:szCs w:val="24"/>
          <w:lang w:bidi="ru-RU"/>
        </w:rPr>
        <w:t>Подарки,</w:t>
      </w:r>
      <w:r w:rsidR="00767723" w:rsidRPr="00BC527D">
        <w:rPr>
          <w:color w:val="000000"/>
          <w:sz w:val="24"/>
          <w:szCs w:val="24"/>
          <w:lang w:bidi="ru-RU"/>
        </w:rPr>
        <w:t xml:space="preserve"> поступившие без ведома </w:t>
      </w:r>
      <w:r w:rsidRPr="00BC527D">
        <w:rPr>
          <w:color w:val="000000"/>
          <w:sz w:val="24"/>
          <w:szCs w:val="24"/>
          <w:lang w:bidi="ru-RU"/>
        </w:rPr>
        <w:t>Работников,</w:t>
      </w:r>
      <w:r w:rsidR="00767723" w:rsidRPr="00BC527D">
        <w:rPr>
          <w:color w:val="000000"/>
          <w:sz w:val="24"/>
          <w:szCs w:val="24"/>
          <w:lang w:bidi="ru-RU"/>
        </w:rPr>
        <w:t xml:space="preserve"> подлежат сдаче </w:t>
      </w:r>
      <w:proofErr w:type="spellStart"/>
      <w:r w:rsidR="00767723" w:rsidRPr="00BC527D">
        <w:rPr>
          <w:color w:val="000000"/>
          <w:sz w:val="24"/>
          <w:szCs w:val="24"/>
          <w:lang w:bidi="ru-RU"/>
        </w:rPr>
        <w:t>комплаенс</w:t>
      </w:r>
      <w:proofErr w:type="spellEnd"/>
      <w:r w:rsidR="00767723" w:rsidRPr="00BC527D">
        <w:rPr>
          <w:color w:val="000000"/>
          <w:sz w:val="24"/>
          <w:szCs w:val="24"/>
          <w:lang w:bidi="ru-RU"/>
        </w:rPr>
        <w:t xml:space="preserve"> офицеру для дальнейшей </w:t>
      </w:r>
      <w:r w:rsidR="00767723" w:rsidRPr="00BC527D">
        <w:rPr>
          <w:sz w:val="24"/>
          <w:szCs w:val="24"/>
        </w:rPr>
        <w:t>регистрации в журнале учета подарков.</w:t>
      </w:r>
    </w:p>
    <w:p w:rsidR="00767723" w:rsidRPr="00BC527D" w:rsidRDefault="00767723" w:rsidP="00767723">
      <w:pPr>
        <w:ind w:firstLine="708"/>
        <w:contextualSpacing/>
        <w:jc w:val="both"/>
        <w:rPr>
          <w:sz w:val="24"/>
          <w:szCs w:val="24"/>
        </w:rPr>
      </w:pPr>
      <w:r w:rsidRPr="00BC527D">
        <w:rPr>
          <w:sz w:val="24"/>
          <w:szCs w:val="24"/>
        </w:rPr>
        <w:t xml:space="preserve">Осуществление представительских расходов, исключительные случаи обмена подарками, регулируется Кодексом деловой этики </w:t>
      </w:r>
      <w:r w:rsidRPr="00BC527D">
        <w:rPr>
          <w:iCs/>
          <w:sz w:val="24"/>
          <w:szCs w:val="24"/>
        </w:rPr>
        <w:t>Товарищества</w:t>
      </w:r>
      <w:r w:rsidRPr="00BC527D">
        <w:rPr>
          <w:sz w:val="24"/>
          <w:szCs w:val="24"/>
        </w:rPr>
        <w:t>.</w:t>
      </w:r>
    </w:p>
    <w:p w:rsidR="00767723" w:rsidRPr="00BC527D" w:rsidRDefault="00767723" w:rsidP="00767723">
      <w:pPr>
        <w:contextualSpacing/>
        <w:jc w:val="both"/>
        <w:rPr>
          <w:sz w:val="24"/>
          <w:szCs w:val="24"/>
        </w:rPr>
      </w:pPr>
    </w:p>
    <w:p w:rsidR="00767723" w:rsidRPr="00BC527D" w:rsidRDefault="00507699" w:rsidP="00767723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7.5</w:t>
      </w:r>
      <w:r w:rsidR="00767723" w:rsidRPr="00BC527D">
        <w:rPr>
          <w:b/>
          <w:bCs/>
          <w:iCs/>
          <w:sz w:val="24"/>
          <w:szCs w:val="24"/>
        </w:rPr>
        <w:t>. Отказ от участия в политической деятельности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не участвует прямо или косвенно в политических партиях, организациях и фондах, связанных с ними, в том числе, не осуществляет спонсорские и иные платежи в их поддержку. В то же время, Работники и Должностные лица имеют гражданские права в свободное от работы время, участвовать по своему усмотрению в политической деятельности, если, при этом, такое участие не наносит вреда интересам </w:t>
      </w:r>
      <w:r w:rsidRPr="00BC527D">
        <w:rPr>
          <w:iCs/>
          <w:sz w:val="24"/>
          <w:szCs w:val="24"/>
        </w:rPr>
        <w:t>Товарищества</w:t>
      </w:r>
      <w:r w:rsidRPr="00BC527D">
        <w:rPr>
          <w:bCs/>
          <w:iCs/>
          <w:sz w:val="24"/>
          <w:szCs w:val="24"/>
        </w:rPr>
        <w:t xml:space="preserve"> и не создает Конфликт интересов.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</w:p>
    <w:p w:rsidR="00767723" w:rsidRPr="00BC527D" w:rsidRDefault="00507699" w:rsidP="00767723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7.6</w:t>
      </w:r>
      <w:r w:rsidR="00767723" w:rsidRPr="00BC527D">
        <w:rPr>
          <w:b/>
          <w:bCs/>
          <w:iCs/>
          <w:sz w:val="24"/>
          <w:szCs w:val="24"/>
        </w:rPr>
        <w:t>. Привлечение к ответственности за совершение коррупционных действий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прикладывает все возможные разумные и законные усилия для быстрого и неотвратимого привлечения к ответственности за коррупционные действия и иные нарушения требований антикоррупционного законодательства и внутренних документов в области противодействия коррупции вне зависимости от размера и формы таких нарушений.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оставляет за собой право в установленном порядке придавать гласности информацию о лицах, привлеченных к ответственности за совершение коррупционных правонарушений, установленных настоящей Политикой.   </w:t>
      </w:r>
    </w:p>
    <w:p w:rsidR="00767723" w:rsidRPr="00BC527D" w:rsidRDefault="00767723" w:rsidP="00767723">
      <w:pPr>
        <w:ind w:firstLine="709"/>
        <w:jc w:val="both"/>
        <w:rPr>
          <w:b/>
          <w:bCs/>
          <w:iCs/>
          <w:sz w:val="24"/>
          <w:szCs w:val="24"/>
        </w:rPr>
      </w:pPr>
    </w:p>
    <w:p w:rsidR="00507699" w:rsidRPr="00BC527D" w:rsidRDefault="00507699" w:rsidP="00507699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Пункт 7.7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767723" w:rsidRPr="00BC527D" w:rsidRDefault="00507699" w:rsidP="00767723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7.7</w:t>
      </w:r>
      <w:r w:rsidR="00767723" w:rsidRPr="00BC527D">
        <w:rPr>
          <w:b/>
          <w:bCs/>
          <w:iCs/>
          <w:sz w:val="24"/>
          <w:szCs w:val="24"/>
        </w:rPr>
        <w:t>. Отказ от ответных мер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гарантирует, что Работники/Должностные лица, которые отказались совершить коррупционное правонарушение /коррупционное действие до того, как это стало известно </w:t>
      </w:r>
      <w:r w:rsidRPr="00BC527D">
        <w:rPr>
          <w:iCs/>
          <w:sz w:val="24"/>
          <w:szCs w:val="24"/>
        </w:rPr>
        <w:t>Товариществу</w:t>
      </w:r>
      <w:r w:rsidRPr="00BC527D">
        <w:rPr>
          <w:bCs/>
          <w:iCs/>
          <w:sz w:val="24"/>
          <w:szCs w:val="24"/>
        </w:rPr>
        <w:t xml:space="preserve"> не будут привлечены к дисциплинарной ответственности.   </w:t>
      </w:r>
    </w:p>
    <w:p w:rsidR="00B5378D" w:rsidRDefault="00767723" w:rsidP="00767723">
      <w:pPr>
        <w:ind w:firstLine="709"/>
        <w:jc w:val="both"/>
        <w:rPr>
          <w:bCs/>
          <w:iCs/>
          <w:sz w:val="24"/>
          <w:szCs w:val="24"/>
        </w:rPr>
        <w:sectPr w:rsidR="00B5378D" w:rsidSect="00947181">
          <w:headerReference w:type="default" r:id="rId21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считает недопустимым и стремится своевременно выявлять и пресекать ответные меры, а именно, </w:t>
      </w:r>
      <w:r w:rsidRPr="00BC527D">
        <w:rPr>
          <w:sz w:val="24"/>
          <w:szCs w:val="24"/>
        </w:rPr>
        <w:t xml:space="preserve">действия, направленные на дискриминацию, преследование или иные негативные последствия </w:t>
      </w:r>
      <w:r w:rsidRPr="00BC527D">
        <w:rPr>
          <w:bCs/>
          <w:iCs/>
          <w:sz w:val="24"/>
          <w:szCs w:val="24"/>
        </w:rPr>
        <w:t xml:space="preserve">со стороны третьих лиц к Работникам/ Должностным </w:t>
      </w:r>
      <w:r w:rsidR="00B5378D" w:rsidRPr="00BC527D">
        <w:rPr>
          <w:bCs/>
          <w:iCs/>
          <w:sz w:val="24"/>
          <w:szCs w:val="24"/>
        </w:rPr>
        <w:t xml:space="preserve">лицам, </w:t>
      </w:r>
    </w:p>
    <w:p w:rsidR="00767723" w:rsidRPr="00BC527D" w:rsidRDefault="00B5378D" w:rsidP="00767723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добросовестно</w:t>
      </w:r>
      <w:r w:rsidR="00767723" w:rsidRPr="00BC527D">
        <w:rPr>
          <w:bCs/>
          <w:iCs/>
          <w:sz w:val="24"/>
          <w:szCs w:val="24"/>
        </w:rPr>
        <w:t xml:space="preserve"> сообщившим о предполагаемом факте коррупционного правонарушения, совершенным другим Работником/ Должностным лицом, даже если такое подозрение не подтвердилось. 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</w:p>
    <w:p w:rsidR="00507699" w:rsidRPr="00BC527D" w:rsidRDefault="00507699" w:rsidP="00507699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Пункт 7.8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767723" w:rsidRPr="00BC527D" w:rsidRDefault="00507699" w:rsidP="00767723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7.8</w:t>
      </w:r>
      <w:r w:rsidR="00767723" w:rsidRPr="00BC527D">
        <w:rPr>
          <w:b/>
          <w:bCs/>
          <w:iCs/>
          <w:sz w:val="24"/>
          <w:szCs w:val="24"/>
        </w:rPr>
        <w:t xml:space="preserve">. «Горячая линия»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В целях поддержания высокого уровня доверия к </w:t>
      </w:r>
      <w:r w:rsidRPr="00BC527D">
        <w:rPr>
          <w:iCs/>
          <w:sz w:val="24"/>
          <w:szCs w:val="24"/>
        </w:rPr>
        <w:t>Товариществу</w:t>
      </w:r>
      <w:r w:rsidRPr="00BC527D">
        <w:rPr>
          <w:bCs/>
          <w:iCs/>
          <w:sz w:val="24"/>
          <w:szCs w:val="24"/>
        </w:rPr>
        <w:t xml:space="preserve">, соблюдения международных стандартов этики ведения бизнеса, а также профилактики и пресечения случаев Взяточничества и Коррупции, в </w:t>
      </w:r>
      <w:r w:rsidRPr="00BC527D">
        <w:rPr>
          <w:iCs/>
          <w:sz w:val="24"/>
          <w:szCs w:val="24"/>
        </w:rPr>
        <w:t>Товариществе</w:t>
      </w:r>
      <w:r w:rsidRPr="00BC527D">
        <w:rPr>
          <w:bCs/>
          <w:iCs/>
          <w:sz w:val="24"/>
          <w:szCs w:val="24"/>
        </w:rPr>
        <w:t xml:space="preserve"> функционирует «Горячая линия».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Обратившись по «Горячей линии», любое лицо может в удобной для него форме, в том числе на условиях анонимности, сообщить о ставших ему известными фактах Взяточничества, Коррупции и Коммерческого подкупа, Конфликта интересов, который может привести или привел к Коррупции, других проявлений коррупции и нарушений положений Политики.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Каждое обращение внимательно рассматривается, результаты рассмотрения обращения доводятся до сведения ответственных лиц Товарищества, при наличии оснований проводится соответствующая проверка в соответствии с внутренними документами и процедурами Товарищества.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Контакты «Горячей линии» размещаются на официальном веб-сайте Товарищества, на Рабочем столе персональных компьютеров</w:t>
      </w:r>
      <w:r w:rsidR="00F77563" w:rsidRPr="00BC527D">
        <w:rPr>
          <w:bCs/>
          <w:iCs/>
          <w:sz w:val="24"/>
          <w:szCs w:val="24"/>
        </w:rPr>
        <w:t xml:space="preserve"> Работников/ Должностных лиц</w:t>
      </w:r>
      <w:r w:rsidRPr="00BC527D">
        <w:rPr>
          <w:bCs/>
          <w:iCs/>
          <w:sz w:val="24"/>
          <w:szCs w:val="24"/>
        </w:rPr>
        <w:t>, в сети Интернет, на информационных стендах и в иных общедоступных местах.</w:t>
      </w:r>
      <w:r w:rsidRPr="00BC527D">
        <w:rPr>
          <w:sz w:val="24"/>
          <w:szCs w:val="24"/>
        </w:rPr>
        <w:t xml:space="preserve"> Информирование доступно 24 часа в сутки, без выходных и праздничных дней, за исключением временных сбоев в работе веб-сайта.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</w:p>
    <w:p w:rsidR="00767723" w:rsidRPr="00BC527D" w:rsidRDefault="00507699" w:rsidP="00767723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7.9</w:t>
      </w:r>
      <w:r w:rsidR="00767723" w:rsidRPr="00BC527D">
        <w:rPr>
          <w:b/>
          <w:bCs/>
          <w:iCs/>
          <w:sz w:val="24"/>
          <w:szCs w:val="24"/>
        </w:rPr>
        <w:t>. Взаимодействие с правоохранительными органами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Товарищество принимает на себя обязательство сообщать в соответствующие правоохранительные органы о коррупционных правонарушениях, о которых стало известно Товариществу.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Взаимодействие с правоохранительными органами со стороны Работников и Должностных лиц возможно в следующих формах: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• информирование правоохранительных органов о случаях совершения нарушений, имеющих признаки коррупции и мошенничества;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• оказание содействия правоохранительным органам при проведении мероприятий по пресечению или расследованию коррупции; 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• предоставление ответов/ участие в совещаниях (встречах) по запросам правоохранительных органов по вопросам предупреждения и противодействия коррупции.</w:t>
      </w:r>
    </w:p>
    <w:p w:rsidR="00767723" w:rsidRPr="00BC527D" w:rsidRDefault="00767723" w:rsidP="00767723">
      <w:pPr>
        <w:ind w:firstLine="709"/>
        <w:jc w:val="both"/>
        <w:rPr>
          <w:bCs/>
          <w:iCs/>
          <w:sz w:val="24"/>
          <w:szCs w:val="24"/>
        </w:rPr>
      </w:pPr>
    </w:p>
    <w:p w:rsidR="00767723" w:rsidRPr="00BC527D" w:rsidRDefault="00767723" w:rsidP="00767723">
      <w:pPr>
        <w:ind w:firstLine="709"/>
        <w:jc w:val="both"/>
        <w:rPr>
          <w:b/>
          <w:bCs/>
          <w:iCs/>
          <w:sz w:val="24"/>
          <w:szCs w:val="24"/>
        </w:rPr>
      </w:pPr>
      <w:r w:rsidRPr="00BC527D">
        <w:rPr>
          <w:b/>
          <w:bCs/>
          <w:iCs/>
          <w:sz w:val="24"/>
          <w:szCs w:val="24"/>
        </w:rPr>
        <w:t>7.1</w:t>
      </w:r>
      <w:r w:rsidR="00855309">
        <w:rPr>
          <w:b/>
          <w:bCs/>
          <w:iCs/>
          <w:sz w:val="24"/>
          <w:szCs w:val="24"/>
        </w:rPr>
        <w:t>0</w:t>
      </w:r>
      <w:r w:rsidRPr="00BC527D">
        <w:rPr>
          <w:b/>
          <w:bCs/>
          <w:iCs/>
          <w:sz w:val="24"/>
          <w:szCs w:val="24"/>
        </w:rPr>
        <w:t xml:space="preserve">. Антикоррупционные ограничения. Меры финансового контроля </w:t>
      </w:r>
    </w:p>
    <w:p w:rsidR="00767723" w:rsidRDefault="00767723" w:rsidP="00855309">
      <w:pPr>
        <w:pStyle w:val="a6"/>
        <w:numPr>
          <w:ilvl w:val="0"/>
          <w:numId w:val="33"/>
        </w:numPr>
        <w:ind w:left="0" w:firstLine="709"/>
        <w:rPr>
          <w:bCs/>
          <w:iCs/>
          <w:sz w:val="24"/>
          <w:szCs w:val="24"/>
        </w:rPr>
      </w:pPr>
      <w:r w:rsidRPr="00855309">
        <w:rPr>
          <w:bCs/>
          <w:iCs/>
          <w:sz w:val="24"/>
          <w:szCs w:val="24"/>
        </w:rPr>
        <w:t xml:space="preserve">В целях недопущения лицами, приравненными к лицам, уполномоченным на выполнение государственных функций, а также лицами, являющимися кандидатами на указанные должности, совершения действий, которые могут привести к использованию ими своих полномочий в личных, групповых и иных неслужебных интересах, указанные лица принимают на себя антикоррупционные ограничения, установленные действующим законодательством Республики Казахстан о противодействии коррупции. </w:t>
      </w:r>
    </w:p>
    <w:p w:rsidR="00855309" w:rsidRPr="00855309" w:rsidRDefault="00855309" w:rsidP="00855309">
      <w:pPr>
        <w:pStyle w:val="a6"/>
        <w:numPr>
          <w:ilvl w:val="0"/>
          <w:numId w:val="33"/>
        </w:numPr>
        <w:ind w:left="0" w:firstLine="709"/>
        <w:rPr>
          <w:bCs/>
          <w:iCs/>
          <w:sz w:val="24"/>
          <w:szCs w:val="24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Пункт исключен в редакции 3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855309" w:rsidRDefault="00855309" w:rsidP="00855309">
      <w:pPr>
        <w:pStyle w:val="a6"/>
        <w:numPr>
          <w:ilvl w:val="0"/>
          <w:numId w:val="33"/>
        </w:numPr>
        <w:ind w:left="0" w:firstLine="709"/>
        <w:rPr>
          <w:bCs/>
          <w:iCs/>
          <w:sz w:val="24"/>
          <w:szCs w:val="24"/>
        </w:rPr>
      </w:pPr>
      <w:bookmarkStart w:id="9" w:name="_Hlk172731986"/>
      <w:r w:rsidRPr="00BC527D">
        <w:rPr>
          <w:color w:val="FF0000"/>
        </w:rPr>
        <w:t xml:space="preserve">«Сноска. </w:t>
      </w:r>
      <w:r>
        <w:rPr>
          <w:color w:val="FF0000"/>
        </w:rPr>
        <w:t>Пункт исключен в редакции 3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855309" w:rsidRDefault="00855309" w:rsidP="00855309">
      <w:pPr>
        <w:pStyle w:val="a6"/>
        <w:ind w:left="709" w:firstLine="0"/>
        <w:rPr>
          <w:bCs/>
          <w:iCs/>
          <w:sz w:val="24"/>
          <w:szCs w:val="24"/>
        </w:rPr>
      </w:pPr>
    </w:p>
    <w:p w:rsidR="00855309" w:rsidRPr="00BC527D" w:rsidRDefault="00855309" w:rsidP="00855309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Подпункт 7.10.4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B5378D" w:rsidRDefault="00767723" w:rsidP="00B5378D">
      <w:pPr>
        <w:pStyle w:val="a6"/>
        <w:numPr>
          <w:ilvl w:val="0"/>
          <w:numId w:val="33"/>
        </w:numPr>
        <w:ind w:left="0" w:firstLine="709"/>
        <w:rPr>
          <w:bCs/>
          <w:iCs/>
          <w:sz w:val="24"/>
          <w:szCs w:val="24"/>
        </w:rPr>
        <w:sectPr w:rsidR="00B5378D" w:rsidSect="00947181">
          <w:headerReference w:type="default" r:id="rId22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  <w:r w:rsidRPr="00A750AA">
        <w:rPr>
          <w:bCs/>
          <w:iCs/>
          <w:sz w:val="24"/>
          <w:szCs w:val="24"/>
        </w:rPr>
        <w:t xml:space="preserve">Согласие указанных лиц на принятие антикоррупционных </w:t>
      </w:r>
      <w:r w:rsidR="00A750AA" w:rsidRPr="00A750AA">
        <w:rPr>
          <w:bCs/>
          <w:iCs/>
          <w:sz w:val="24"/>
          <w:szCs w:val="24"/>
        </w:rPr>
        <w:t xml:space="preserve">ограничений </w:t>
      </w:r>
    </w:p>
    <w:p w:rsidR="00767723" w:rsidRPr="00A750AA" w:rsidRDefault="00A750AA" w:rsidP="00B5378D">
      <w:pPr>
        <w:pStyle w:val="a6"/>
        <w:numPr>
          <w:ilvl w:val="0"/>
          <w:numId w:val="33"/>
        </w:numPr>
        <w:ind w:left="0" w:firstLine="709"/>
        <w:rPr>
          <w:bCs/>
          <w:iCs/>
          <w:sz w:val="24"/>
          <w:szCs w:val="24"/>
        </w:rPr>
      </w:pPr>
      <w:r w:rsidRPr="00A750AA">
        <w:rPr>
          <w:bCs/>
          <w:iCs/>
          <w:sz w:val="24"/>
          <w:szCs w:val="24"/>
        </w:rPr>
        <w:lastRenderedPageBreak/>
        <w:t>фиксируется</w:t>
      </w:r>
      <w:r w:rsidR="00767723" w:rsidRPr="00A750AA">
        <w:rPr>
          <w:bCs/>
          <w:iCs/>
          <w:sz w:val="24"/>
          <w:szCs w:val="24"/>
        </w:rPr>
        <w:t xml:space="preserve"> ГУП и ОТ в письменной форме. </w:t>
      </w:r>
      <w:r>
        <w:rPr>
          <w:bCs/>
          <w:iCs/>
          <w:sz w:val="24"/>
          <w:szCs w:val="24"/>
        </w:rPr>
        <w:t xml:space="preserve"> </w:t>
      </w:r>
    </w:p>
    <w:p w:rsidR="00767723" w:rsidRDefault="00767723" w:rsidP="00855309">
      <w:pPr>
        <w:pStyle w:val="a6"/>
        <w:ind w:left="0" w:firstLine="709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>Непринятие антикоррупционных ограничений указанными лицами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соответствующей деятельности.</w:t>
      </w:r>
      <w:r w:rsidR="00A750AA">
        <w:rPr>
          <w:bCs/>
          <w:iCs/>
          <w:sz w:val="24"/>
          <w:szCs w:val="24"/>
        </w:rPr>
        <w:t xml:space="preserve"> </w:t>
      </w:r>
    </w:p>
    <w:p w:rsidR="00855309" w:rsidRPr="00855309" w:rsidRDefault="00855309" w:rsidP="00855309">
      <w:pPr>
        <w:pStyle w:val="a6"/>
        <w:ind w:left="709" w:firstLine="0"/>
        <w:rPr>
          <w:bCs/>
          <w:iCs/>
          <w:sz w:val="24"/>
          <w:szCs w:val="24"/>
        </w:rPr>
      </w:pPr>
    </w:p>
    <w:p w:rsidR="00855309" w:rsidRPr="00BC527D" w:rsidRDefault="00855309" w:rsidP="00855309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Подпункт 7.10.5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767723" w:rsidRPr="00BC527D" w:rsidRDefault="00767723" w:rsidP="00855309">
      <w:pPr>
        <w:pStyle w:val="a6"/>
        <w:numPr>
          <w:ilvl w:val="0"/>
          <w:numId w:val="33"/>
        </w:numPr>
        <w:ind w:left="0" w:firstLine="709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Лица, являющиеся кандидатами на должность, связанной с выполнением государственных или приравненных к ним функций, а также их супруги представляют в орган государственных доходов по месту жительства декларацию о доходах и имуществе, </w:t>
      </w:r>
      <w:bookmarkStart w:id="10" w:name="_Hlk172732456"/>
      <w:r w:rsidRPr="00BC527D">
        <w:rPr>
          <w:bCs/>
          <w:iCs/>
          <w:sz w:val="24"/>
          <w:szCs w:val="24"/>
        </w:rPr>
        <w:t>декларацию об активах и обязательствах</w:t>
      </w:r>
      <w:bookmarkEnd w:id="10"/>
      <w:r w:rsidRPr="00BC527D">
        <w:rPr>
          <w:bCs/>
          <w:iCs/>
          <w:sz w:val="24"/>
          <w:szCs w:val="24"/>
        </w:rPr>
        <w:t xml:space="preserve">, согласно законодательству Республики Казахстан. </w:t>
      </w:r>
    </w:p>
    <w:p w:rsidR="00767723" w:rsidRDefault="00767723" w:rsidP="00767723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bCs/>
          <w:iCs/>
          <w:sz w:val="24"/>
          <w:szCs w:val="24"/>
        </w:rPr>
        <w:t xml:space="preserve">Непредставление или представление неполных, недостоверных деклараций и сведений,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</w:t>
      </w:r>
      <w:bookmarkStart w:id="11" w:name="_Hlk172732498"/>
      <w:r w:rsidRPr="00BC527D">
        <w:rPr>
          <w:bCs/>
          <w:iCs/>
          <w:sz w:val="24"/>
          <w:szCs w:val="24"/>
        </w:rPr>
        <w:t>ответственность, предусмотренную Кодексом Республики Казахстан об административных правонарушениях</w:t>
      </w:r>
      <w:bookmarkEnd w:id="11"/>
      <w:r w:rsidR="00855309">
        <w:rPr>
          <w:bCs/>
          <w:iCs/>
          <w:sz w:val="24"/>
          <w:szCs w:val="24"/>
        </w:rPr>
        <w:t>.</w:t>
      </w:r>
    </w:p>
    <w:p w:rsidR="00855309" w:rsidRDefault="00855309" w:rsidP="00855309">
      <w:pPr>
        <w:jc w:val="both"/>
        <w:rPr>
          <w:color w:val="FF0000"/>
          <w:sz w:val="24"/>
          <w:szCs w:val="24"/>
        </w:rPr>
      </w:pPr>
    </w:p>
    <w:p w:rsidR="00855309" w:rsidRPr="00855309" w:rsidRDefault="00855309" w:rsidP="00855309">
      <w:pPr>
        <w:jc w:val="both"/>
        <w:rPr>
          <w:bCs/>
          <w:iCs/>
          <w:sz w:val="24"/>
          <w:szCs w:val="24"/>
        </w:rPr>
      </w:pPr>
      <w:r w:rsidRPr="00855309">
        <w:rPr>
          <w:color w:val="FF0000"/>
          <w:sz w:val="24"/>
          <w:szCs w:val="24"/>
        </w:rPr>
        <w:t xml:space="preserve">«Сноска. Пункт </w:t>
      </w:r>
      <w:r>
        <w:rPr>
          <w:color w:val="FF0000"/>
          <w:sz w:val="24"/>
          <w:szCs w:val="24"/>
        </w:rPr>
        <w:t>7.11 изменен</w:t>
      </w:r>
      <w:r w:rsidRPr="00855309">
        <w:rPr>
          <w:color w:val="FF0000"/>
          <w:sz w:val="24"/>
          <w:szCs w:val="24"/>
        </w:rPr>
        <w:t>. Вводится в действие со дня утверждения»</w:t>
      </w:r>
    </w:p>
    <w:bookmarkEnd w:id="9"/>
    <w:p w:rsidR="00507699" w:rsidRPr="00BC527D" w:rsidRDefault="00855309" w:rsidP="00507699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7.11</w:t>
      </w:r>
      <w:r w:rsidR="00507699" w:rsidRPr="00BC527D">
        <w:rPr>
          <w:b/>
          <w:bCs/>
          <w:iCs/>
          <w:sz w:val="24"/>
          <w:szCs w:val="24"/>
        </w:rPr>
        <w:t>. Ограничения по осуществлению благотворительной и спонсорской деятельности</w:t>
      </w:r>
    </w:p>
    <w:p w:rsidR="00507699" w:rsidRPr="00BC527D" w:rsidRDefault="00507699" w:rsidP="00507699">
      <w:pPr>
        <w:ind w:firstLine="709"/>
        <w:jc w:val="both"/>
        <w:rPr>
          <w:bCs/>
          <w:iCs/>
          <w:sz w:val="24"/>
          <w:szCs w:val="24"/>
        </w:rPr>
      </w:pPr>
      <w:r w:rsidRPr="00BC527D">
        <w:rPr>
          <w:iCs/>
          <w:sz w:val="24"/>
          <w:szCs w:val="24"/>
        </w:rPr>
        <w:t>Товарищество</w:t>
      </w:r>
      <w:r w:rsidRPr="00BC527D">
        <w:rPr>
          <w:bCs/>
          <w:iCs/>
          <w:sz w:val="24"/>
          <w:szCs w:val="24"/>
        </w:rPr>
        <w:t xml:space="preserve"> напрямую не оказывает благотворительную и спонсорскую помощь государственным органам, коммерческим и некоммерческим организациям, их представителям, а также иным лицам. </w:t>
      </w:r>
    </w:p>
    <w:p w:rsidR="00767723" w:rsidRPr="00BC527D" w:rsidRDefault="00767723" w:rsidP="00767723">
      <w:pPr>
        <w:pStyle w:val="pj"/>
        <w:ind w:firstLine="397"/>
        <w:rPr>
          <w:color w:val="8064A2" w:themeColor="accent4"/>
        </w:rPr>
      </w:pPr>
    </w:p>
    <w:p w:rsidR="00A750AA" w:rsidRPr="00B5378D" w:rsidRDefault="00767723" w:rsidP="00B5378D">
      <w:pPr>
        <w:pStyle w:val="1"/>
        <w:numPr>
          <w:ilvl w:val="0"/>
          <w:numId w:val="19"/>
        </w:numPr>
        <w:tabs>
          <w:tab w:val="left" w:pos="1276"/>
        </w:tabs>
        <w:spacing w:before="1"/>
        <w:ind w:left="709" w:firstLine="0"/>
        <w:jc w:val="both"/>
        <w:rPr>
          <w:color w:val="365F90"/>
        </w:rPr>
      </w:pPr>
      <w:bookmarkStart w:id="12" w:name="_Toc184647580"/>
      <w:r w:rsidRPr="00B5378D">
        <w:rPr>
          <w:color w:val="365F90"/>
        </w:rPr>
        <w:t>Взаимодействие с политически зна</w:t>
      </w:r>
      <w:r w:rsidR="00D306F5" w:rsidRPr="00B5378D">
        <w:rPr>
          <w:color w:val="365F90"/>
        </w:rPr>
        <w:t>чимыми лицами и общественностью</w:t>
      </w:r>
      <w:bookmarkEnd w:id="12"/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 xml:space="preserve">Товарищество считает, что любой диалог и взаимодействие с </w:t>
      </w:r>
      <w:proofErr w:type="gramStart"/>
      <w:r w:rsidRPr="00BC527D">
        <w:rPr>
          <w:sz w:val="24"/>
          <w:szCs w:val="24"/>
        </w:rPr>
        <w:t>Политически</w:t>
      </w:r>
      <w:proofErr w:type="gramEnd"/>
      <w:r w:rsidRPr="00BC527D">
        <w:rPr>
          <w:sz w:val="24"/>
          <w:szCs w:val="24"/>
        </w:rPr>
        <w:t xml:space="preserve"> значимыми лицами должны базироваться на инициативном, честном, прозрачном, ответственном и последовательном подходе и соответствовать применимому законодательству и стандартам деловой этики.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>Любое ненадлежащее взаимодействие Работника/</w:t>
      </w:r>
      <w:r w:rsidR="004F1086" w:rsidRPr="00BC527D">
        <w:rPr>
          <w:sz w:val="24"/>
          <w:szCs w:val="24"/>
        </w:rPr>
        <w:t xml:space="preserve"> </w:t>
      </w:r>
      <w:r w:rsidRPr="00BC527D">
        <w:rPr>
          <w:sz w:val="24"/>
          <w:szCs w:val="24"/>
        </w:rPr>
        <w:t xml:space="preserve">Должностного лица с </w:t>
      </w:r>
      <w:proofErr w:type="gramStart"/>
      <w:r w:rsidRPr="00BC527D">
        <w:rPr>
          <w:sz w:val="24"/>
          <w:szCs w:val="24"/>
        </w:rPr>
        <w:t>Политически</w:t>
      </w:r>
      <w:proofErr w:type="gramEnd"/>
      <w:r w:rsidRPr="00BC527D">
        <w:rPr>
          <w:sz w:val="24"/>
          <w:szCs w:val="24"/>
        </w:rPr>
        <w:t xml:space="preserve"> значимыми лицами строго запрещено.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bCs/>
          <w:iCs/>
          <w:sz w:val="24"/>
          <w:szCs w:val="24"/>
        </w:rPr>
        <w:t>Товарищество</w:t>
      </w:r>
      <w:r w:rsidRPr="00BC527D">
        <w:rPr>
          <w:sz w:val="24"/>
          <w:szCs w:val="24"/>
        </w:rPr>
        <w:t xml:space="preserve"> воздерживается от любых платежей в пользу </w:t>
      </w:r>
      <w:proofErr w:type="gramStart"/>
      <w:r w:rsidRPr="00BC527D">
        <w:rPr>
          <w:sz w:val="24"/>
          <w:szCs w:val="24"/>
        </w:rPr>
        <w:t>Политически</w:t>
      </w:r>
      <w:proofErr w:type="gramEnd"/>
      <w:r w:rsidRPr="00BC527D">
        <w:rPr>
          <w:sz w:val="24"/>
          <w:szCs w:val="24"/>
        </w:rPr>
        <w:t xml:space="preserve"> значимых лиц равно как и их Близких родственников, супругов, Свойственников, членов их семей или платежей в интересах указанных лиц, включая получение от </w:t>
      </w:r>
      <w:r w:rsidRPr="00BC527D">
        <w:rPr>
          <w:bCs/>
          <w:iCs/>
          <w:sz w:val="24"/>
          <w:szCs w:val="24"/>
        </w:rPr>
        <w:t>Товарищества</w:t>
      </w:r>
      <w:r w:rsidRPr="00BC527D">
        <w:rPr>
          <w:sz w:val="24"/>
          <w:szCs w:val="24"/>
        </w:rPr>
        <w:t xml:space="preserve"> материальной или иной выгоды с прямой или косвенной целью получения каких-либо неправомерных преимуществ или преференций, в том числе:</w:t>
      </w:r>
      <w:bookmarkStart w:id="13" w:name="_Hlk172888252"/>
      <w:r w:rsidRPr="00BC527D">
        <w:rPr>
          <w:sz w:val="24"/>
          <w:szCs w:val="24"/>
        </w:rPr>
        <w:t xml:space="preserve"> </w:t>
      </w:r>
      <w:bookmarkEnd w:id="13"/>
      <w:r w:rsidRPr="00BC527D">
        <w:rPr>
          <w:sz w:val="24"/>
          <w:szCs w:val="24"/>
        </w:rPr>
        <w:t xml:space="preserve"> 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>• организации или оплаты (компенсации) участия в представительских мероприятиях;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>• организации или оплаты (компенсации) отдыха, лечения и профилактики заболеваний;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>• организации или оплаты (компенсации) командировочных и прочих расходов.</w:t>
      </w:r>
    </w:p>
    <w:p w:rsidR="00B5378D" w:rsidRDefault="00767723" w:rsidP="00767723">
      <w:pPr>
        <w:ind w:firstLine="709"/>
        <w:jc w:val="both"/>
        <w:rPr>
          <w:sz w:val="24"/>
          <w:szCs w:val="24"/>
        </w:rPr>
        <w:sectPr w:rsidR="00B5378D" w:rsidSect="00947181">
          <w:headerReference w:type="default" r:id="rId23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  <w:r w:rsidRPr="00BC527D">
        <w:rPr>
          <w:sz w:val="24"/>
          <w:szCs w:val="24"/>
        </w:rPr>
        <w:t xml:space="preserve">В случае организации за счет средств </w:t>
      </w:r>
      <w:r w:rsidRPr="00BC527D">
        <w:rPr>
          <w:bCs/>
          <w:iCs/>
          <w:sz w:val="24"/>
          <w:szCs w:val="24"/>
        </w:rPr>
        <w:t>Товарищества</w:t>
      </w:r>
      <w:r w:rsidRPr="00BC527D">
        <w:rPr>
          <w:sz w:val="24"/>
          <w:szCs w:val="24"/>
        </w:rPr>
        <w:t xml:space="preserve"> мероприятия с участием </w:t>
      </w:r>
      <w:proofErr w:type="gramStart"/>
      <w:r w:rsidRPr="00BC527D">
        <w:rPr>
          <w:sz w:val="24"/>
          <w:szCs w:val="24"/>
        </w:rPr>
        <w:t>Политически</w:t>
      </w:r>
      <w:proofErr w:type="gramEnd"/>
      <w:r w:rsidRPr="00BC527D">
        <w:rPr>
          <w:sz w:val="24"/>
          <w:szCs w:val="24"/>
        </w:rPr>
        <w:t xml:space="preserve"> значимых лиц, инициатор такого мероприятия должен получить предварительное согласование данного мероприятия со стороны </w:t>
      </w:r>
      <w:r w:rsidRPr="00BC527D">
        <w:rPr>
          <w:bCs/>
          <w:iCs/>
          <w:sz w:val="24"/>
          <w:szCs w:val="24"/>
        </w:rPr>
        <w:t>комплаенс офицера</w:t>
      </w:r>
      <w:r w:rsidRPr="00BC527D">
        <w:rPr>
          <w:sz w:val="24"/>
          <w:szCs w:val="24"/>
        </w:rPr>
        <w:t>. При этом Представительские расходы не должны превышать лимитов на представительские расходы, определенных АО «Самрук-Қазына», либо лимитов, установленных законодательством.</w:t>
      </w:r>
      <w:r w:rsidR="00A750AA">
        <w:rPr>
          <w:sz w:val="24"/>
          <w:szCs w:val="24"/>
        </w:rPr>
        <w:t xml:space="preserve"> 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 xml:space="preserve">Работникам/Должностным лицам запрещается напрямую или через посредников предлагать, передавать, обещать, заверять в передаче денежные средства, какие-либо иные ценности или материальную, или иную выгоду </w:t>
      </w:r>
      <w:proofErr w:type="gramStart"/>
      <w:r w:rsidRPr="00BC527D">
        <w:rPr>
          <w:sz w:val="24"/>
          <w:szCs w:val="24"/>
        </w:rPr>
        <w:t>Политически</w:t>
      </w:r>
      <w:proofErr w:type="gramEnd"/>
      <w:r w:rsidRPr="00BC527D">
        <w:rPr>
          <w:sz w:val="24"/>
          <w:szCs w:val="24"/>
        </w:rPr>
        <w:t xml:space="preserve"> значимым лицам в обмен или с целью получения неправомерных преимуществ или преференций. 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 xml:space="preserve">Работникам/Должностным лицам запрещается напрямую или через посредников предлагать, передавать или обещать </w:t>
      </w:r>
      <w:proofErr w:type="gramStart"/>
      <w:r w:rsidRPr="00BC527D">
        <w:rPr>
          <w:sz w:val="24"/>
          <w:szCs w:val="24"/>
        </w:rPr>
        <w:t>Политически</w:t>
      </w:r>
      <w:proofErr w:type="gramEnd"/>
      <w:r w:rsidRPr="00BC527D">
        <w:rPr>
          <w:sz w:val="24"/>
          <w:szCs w:val="24"/>
        </w:rPr>
        <w:t xml:space="preserve"> значимым лицам любые Стимулирующие выплаты.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 xml:space="preserve">Работники/Должностные лица обязаны не допускать поведение, которое может быть воспринято </w:t>
      </w:r>
      <w:proofErr w:type="gramStart"/>
      <w:r w:rsidRPr="00BC527D">
        <w:rPr>
          <w:sz w:val="24"/>
          <w:szCs w:val="24"/>
        </w:rPr>
        <w:t>Политически</w:t>
      </w:r>
      <w:proofErr w:type="gramEnd"/>
      <w:r w:rsidRPr="00BC527D">
        <w:rPr>
          <w:sz w:val="24"/>
          <w:szCs w:val="24"/>
        </w:rPr>
        <w:t xml:space="preserve"> значимыми лицами как готовность совершить или способствовать совершению коррупционных действий. Эти требования распространяются на все случаи взаимодействия, включая устные и письменные обращения, переговоры.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 xml:space="preserve">Работник/Должностное лицо получивший от Политически значимых лиц информацию, которая может быть воспринята как просьба, требование, вымогательство, намек на передачу денежных средств, каких-либо иных ценностей, материальной или иной выгоды в его пользу или пользу его Близких родственников, супругов, Свойственников, членов их семьи обязан приостановить деловые контакты с соответствующим Политически значимым лицом и в течение 1 (одного) рабочего дня уведомить о наличии такой ситуации </w:t>
      </w:r>
      <w:r w:rsidRPr="00BC527D">
        <w:rPr>
          <w:bCs/>
          <w:iCs/>
          <w:sz w:val="24"/>
          <w:szCs w:val="24"/>
        </w:rPr>
        <w:t>комплаенс офицеру</w:t>
      </w:r>
      <w:r w:rsidRPr="00BC527D">
        <w:rPr>
          <w:sz w:val="24"/>
          <w:szCs w:val="24"/>
        </w:rPr>
        <w:t xml:space="preserve"> и/или направить информацию об этом на «Горячую линию». 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 xml:space="preserve">Заключение договоров с </w:t>
      </w:r>
      <w:proofErr w:type="gramStart"/>
      <w:r w:rsidRPr="00BC527D">
        <w:rPr>
          <w:sz w:val="24"/>
          <w:szCs w:val="24"/>
        </w:rPr>
        <w:t>Политически</w:t>
      </w:r>
      <w:proofErr w:type="gramEnd"/>
      <w:r w:rsidRPr="00BC527D">
        <w:rPr>
          <w:sz w:val="24"/>
          <w:szCs w:val="24"/>
        </w:rPr>
        <w:t xml:space="preserve"> значимыми лицами, их Близкими родственниками, супругами, Свойственниками, членами их семьи является фактором высокого коррупционного риска. Для исключения подобного риска Товарищество проверяет потенциальных Работников и Контрагентов на связанность с </w:t>
      </w:r>
      <w:proofErr w:type="gramStart"/>
      <w:r w:rsidRPr="00BC527D">
        <w:rPr>
          <w:sz w:val="24"/>
          <w:szCs w:val="24"/>
        </w:rPr>
        <w:t>Политически</w:t>
      </w:r>
      <w:proofErr w:type="gramEnd"/>
      <w:r w:rsidRPr="00BC527D">
        <w:rPr>
          <w:sz w:val="24"/>
          <w:szCs w:val="24"/>
        </w:rPr>
        <w:t xml:space="preserve"> значимыми лицами в соответствии с внутренними документами. 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 xml:space="preserve">В случае возникновения любого рода сомнений в правомерности или этичности своих действий Работники/ Должностные лица обязаны получить консультацию у </w:t>
      </w:r>
      <w:r w:rsidRPr="00BC527D">
        <w:rPr>
          <w:bCs/>
          <w:iCs/>
          <w:sz w:val="24"/>
          <w:szCs w:val="24"/>
        </w:rPr>
        <w:t>комплаенс офицера</w:t>
      </w:r>
      <w:r w:rsidRPr="00BC527D">
        <w:rPr>
          <w:sz w:val="24"/>
          <w:szCs w:val="24"/>
        </w:rPr>
        <w:t>.</w:t>
      </w:r>
    </w:p>
    <w:p w:rsidR="002811E4" w:rsidRDefault="002811E4" w:rsidP="002811E4">
      <w:pPr>
        <w:pStyle w:val="a3"/>
        <w:rPr>
          <w:color w:val="FF0000"/>
        </w:rPr>
      </w:pPr>
    </w:p>
    <w:p w:rsidR="00990BC0" w:rsidRPr="002811E4" w:rsidRDefault="002811E4" w:rsidP="002811E4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Раздел 9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767723" w:rsidRPr="002811E4" w:rsidRDefault="00767723" w:rsidP="002811E4">
      <w:pPr>
        <w:pStyle w:val="1"/>
        <w:numPr>
          <w:ilvl w:val="0"/>
          <w:numId w:val="19"/>
        </w:numPr>
        <w:tabs>
          <w:tab w:val="left" w:pos="1276"/>
        </w:tabs>
        <w:spacing w:before="1"/>
        <w:ind w:left="0" w:firstLine="709"/>
        <w:jc w:val="both"/>
        <w:rPr>
          <w:color w:val="365F90"/>
        </w:rPr>
      </w:pPr>
      <w:bookmarkStart w:id="14" w:name="_Toc184647581"/>
      <w:bookmarkStart w:id="15" w:name="_Hlk172820949"/>
      <w:r w:rsidRPr="002811E4">
        <w:rPr>
          <w:color w:val="365F90"/>
        </w:rPr>
        <w:t>Анализ и оценка коррупционных рисков</w:t>
      </w:r>
      <w:bookmarkEnd w:id="14"/>
      <w:r w:rsidRPr="002811E4">
        <w:rPr>
          <w:color w:val="365F90"/>
        </w:rPr>
        <w:t xml:space="preserve"> </w:t>
      </w:r>
      <w:bookmarkEnd w:id="15"/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bookmarkStart w:id="16" w:name="_Hlk172732674"/>
      <w:r w:rsidRPr="00BC527D">
        <w:rPr>
          <w:sz w:val="24"/>
          <w:szCs w:val="24"/>
        </w:rPr>
        <w:t>Товарищество в соответствии с законодательством Республики Казахстан и внутренними нормативными документами проводит внутренний анализ и оценку коррупционных рисков.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>Целью анализа и оценки коррупционных рисков является выявление причин возникновения коррупционных рисков и выработка мер по их устранению или минимизации.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>Идентификация коррупционных рисков производится путем антикоррупционного мониторинга и внутреннего аудита.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 xml:space="preserve">Товарищество в соответствии с законодательством Республики Казахстан и своими внутренними нормативными документами проводит антикоррупционный мониторинг. </w:t>
      </w:r>
    </w:p>
    <w:p w:rsidR="00767723" w:rsidRPr="00BC527D" w:rsidRDefault="00767723" w:rsidP="00767723">
      <w:pPr>
        <w:ind w:firstLine="709"/>
        <w:jc w:val="both"/>
        <w:rPr>
          <w:sz w:val="24"/>
          <w:szCs w:val="24"/>
        </w:rPr>
      </w:pPr>
      <w:r w:rsidRPr="00BC527D">
        <w:rPr>
          <w:sz w:val="24"/>
          <w:szCs w:val="24"/>
        </w:rPr>
        <w:t>Предметом антикоррупционного мониторинга является информация, касающаяся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в Товариществе.</w:t>
      </w:r>
    </w:p>
    <w:bookmarkEnd w:id="16"/>
    <w:p w:rsidR="002811E4" w:rsidRDefault="002811E4" w:rsidP="002811E4">
      <w:pPr>
        <w:pStyle w:val="a3"/>
        <w:rPr>
          <w:color w:val="FF0000"/>
        </w:rPr>
      </w:pPr>
    </w:p>
    <w:p w:rsidR="00767723" w:rsidRPr="002811E4" w:rsidRDefault="002811E4" w:rsidP="002811E4">
      <w:pPr>
        <w:pStyle w:val="a3"/>
        <w:rPr>
          <w:color w:val="FF0000"/>
        </w:rPr>
      </w:pPr>
      <w:r w:rsidRPr="00BC527D">
        <w:rPr>
          <w:color w:val="FF0000"/>
        </w:rPr>
        <w:t xml:space="preserve">«Сноска. </w:t>
      </w:r>
      <w:r>
        <w:rPr>
          <w:color w:val="FF0000"/>
        </w:rPr>
        <w:t>Раздел 10 изменен</w:t>
      </w:r>
      <w:r w:rsidRPr="00BC527D">
        <w:rPr>
          <w:color w:val="FF0000"/>
        </w:rPr>
        <w:t xml:space="preserve">. </w:t>
      </w:r>
      <w:r>
        <w:rPr>
          <w:color w:val="FF0000"/>
        </w:rPr>
        <w:t>Вводится в действие со дня утверждения»</w:t>
      </w:r>
    </w:p>
    <w:p w:rsidR="00767723" w:rsidRPr="002811E4" w:rsidRDefault="00767723" w:rsidP="002811E4">
      <w:pPr>
        <w:pStyle w:val="1"/>
        <w:numPr>
          <w:ilvl w:val="0"/>
          <w:numId w:val="19"/>
        </w:numPr>
        <w:tabs>
          <w:tab w:val="left" w:pos="1276"/>
        </w:tabs>
        <w:spacing w:before="1"/>
        <w:ind w:left="0" w:firstLine="709"/>
        <w:jc w:val="both"/>
        <w:rPr>
          <w:color w:val="365F90"/>
        </w:rPr>
      </w:pPr>
      <w:bookmarkStart w:id="17" w:name="_Toc184647582"/>
      <w:r w:rsidRPr="002811E4">
        <w:rPr>
          <w:color w:val="365F90"/>
        </w:rPr>
        <w:t>Ответственность за неисполнение (ненадлежащее исполнение) политики</w:t>
      </w:r>
      <w:bookmarkEnd w:id="17"/>
    </w:p>
    <w:p w:rsidR="00B5378D" w:rsidRDefault="00767723" w:rsidP="00767723">
      <w:pPr>
        <w:pStyle w:val="a6"/>
        <w:ind w:left="0" w:firstLine="709"/>
        <w:rPr>
          <w:iCs/>
          <w:sz w:val="24"/>
          <w:szCs w:val="24"/>
          <w:lang w:eastAsia="ru-RU"/>
        </w:rPr>
        <w:sectPr w:rsidR="00B5378D" w:rsidSect="00947181">
          <w:headerReference w:type="default" r:id="rId24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  <w:r w:rsidRPr="00BC527D">
        <w:rPr>
          <w:iCs/>
          <w:sz w:val="24"/>
          <w:szCs w:val="24"/>
          <w:lang w:eastAsia="ru-RU"/>
        </w:rPr>
        <w:t xml:space="preserve">Ответственность за соблюдение требований настоящей Политики лежит на каждом </w:t>
      </w:r>
      <w:r w:rsidR="00A750AA">
        <w:rPr>
          <w:iCs/>
          <w:sz w:val="24"/>
          <w:szCs w:val="24"/>
          <w:lang w:eastAsia="ru-RU"/>
        </w:rPr>
        <w:t xml:space="preserve"> </w:t>
      </w:r>
    </w:p>
    <w:p w:rsidR="00767723" w:rsidRPr="00BC527D" w:rsidRDefault="00767723" w:rsidP="00767723">
      <w:pPr>
        <w:pStyle w:val="a6"/>
        <w:ind w:left="0" w:firstLine="709"/>
        <w:rPr>
          <w:iCs/>
          <w:sz w:val="24"/>
          <w:szCs w:val="24"/>
          <w:lang w:eastAsia="ru-RU"/>
        </w:rPr>
      </w:pPr>
      <w:r w:rsidRPr="00BC527D">
        <w:rPr>
          <w:iCs/>
          <w:sz w:val="24"/>
          <w:szCs w:val="24"/>
          <w:lang w:eastAsia="ru-RU"/>
        </w:rPr>
        <w:lastRenderedPageBreak/>
        <w:t>Работнике/ Должностном лице независимо от занимаемой должности.</w:t>
      </w:r>
    </w:p>
    <w:p w:rsidR="00767723" w:rsidRPr="00BC527D" w:rsidRDefault="00767723" w:rsidP="00767723">
      <w:pPr>
        <w:pStyle w:val="a6"/>
        <w:ind w:left="0" w:firstLine="709"/>
        <w:rPr>
          <w:iCs/>
          <w:sz w:val="24"/>
          <w:szCs w:val="24"/>
          <w:lang w:eastAsia="ru-RU"/>
        </w:rPr>
      </w:pPr>
      <w:r w:rsidRPr="00BC527D">
        <w:rPr>
          <w:iCs/>
          <w:sz w:val="24"/>
          <w:szCs w:val="24"/>
          <w:lang w:eastAsia="ru-RU"/>
        </w:rPr>
        <w:t>Совершение Работником/Должностным лицом коррупционных правонарушений и/или мошеннических действий признается грубым нарушением трудовых обязанностей.</w:t>
      </w:r>
    </w:p>
    <w:p w:rsidR="00767723" w:rsidRPr="00BC527D" w:rsidRDefault="00767723" w:rsidP="00767723">
      <w:pPr>
        <w:pStyle w:val="a6"/>
        <w:ind w:left="0" w:firstLine="709"/>
        <w:rPr>
          <w:iCs/>
          <w:sz w:val="24"/>
          <w:szCs w:val="24"/>
          <w:lang w:eastAsia="ru-RU"/>
        </w:rPr>
      </w:pPr>
      <w:r w:rsidRPr="00BC527D">
        <w:rPr>
          <w:iCs/>
          <w:sz w:val="24"/>
          <w:szCs w:val="24"/>
          <w:lang w:eastAsia="ru-RU"/>
        </w:rPr>
        <w:t>Работник/Должностное лицо вне зависимости от статуса и должности подлежит привлечению к ответственности. Привлечение к ответственности осуществляется в соответствии с законодательством Республики Казахстан.</w:t>
      </w:r>
    </w:p>
    <w:p w:rsidR="00767723" w:rsidRPr="00BC527D" w:rsidRDefault="00767723" w:rsidP="00767723">
      <w:pPr>
        <w:pStyle w:val="a6"/>
        <w:ind w:left="0" w:firstLine="709"/>
        <w:rPr>
          <w:iCs/>
          <w:sz w:val="24"/>
          <w:szCs w:val="24"/>
          <w:lang w:eastAsia="ru-RU"/>
        </w:rPr>
      </w:pPr>
      <w:r w:rsidRPr="00BC527D">
        <w:rPr>
          <w:iCs/>
          <w:sz w:val="24"/>
          <w:szCs w:val="24"/>
          <w:lang w:eastAsia="ru-RU"/>
        </w:rPr>
        <w:t>В случае выявления и установления причастности Работника/Должностного лица к совершению коррупционных правонарушений и/или мошеннических действий, Товарищество вправе привлечь Работника/Должностное лицо к дисциплинарной ответственности, в том числе в виде расторжения договора в порядке, установленном действующим законодательством Республики Казахстан.</w:t>
      </w:r>
    </w:p>
    <w:p w:rsidR="00767723" w:rsidRPr="00BC527D" w:rsidRDefault="00767723" w:rsidP="00767723">
      <w:pPr>
        <w:pStyle w:val="a6"/>
        <w:ind w:left="0" w:firstLine="709"/>
        <w:rPr>
          <w:iCs/>
          <w:sz w:val="24"/>
          <w:szCs w:val="24"/>
          <w:lang w:eastAsia="ru-RU"/>
        </w:rPr>
      </w:pPr>
      <w:r w:rsidRPr="00BC527D">
        <w:rPr>
          <w:iCs/>
          <w:sz w:val="24"/>
          <w:szCs w:val="24"/>
          <w:lang w:eastAsia="ru-RU"/>
        </w:rPr>
        <w:t>В случае наличия достаточных оснований материалы внутреннего расследования по указанным выше фактам передаются в правоохранительные органы с заявлением о привлечении виновных лиц к административной или уголовной ответственности.</w:t>
      </w:r>
    </w:p>
    <w:p w:rsidR="00767723" w:rsidRPr="00BC527D" w:rsidRDefault="00767723" w:rsidP="00767723">
      <w:pPr>
        <w:pStyle w:val="a6"/>
        <w:ind w:left="0" w:firstLine="709"/>
        <w:rPr>
          <w:iCs/>
          <w:sz w:val="24"/>
          <w:szCs w:val="24"/>
          <w:lang w:eastAsia="ru-RU"/>
        </w:rPr>
      </w:pPr>
      <w:r w:rsidRPr="00BC527D">
        <w:rPr>
          <w:iCs/>
          <w:sz w:val="24"/>
          <w:szCs w:val="24"/>
          <w:lang w:eastAsia="ru-RU"/>
        </w:rPr>
        <w:t xml:space="preserve">В случае причинения Товариществу вреда и ущерба Товарищество оставляет за собой право обратиться в суд с гражданским иском в отношении лица, совершившего коррупционные правонарушения и/или мошеннические действия. </w:t>
      </w:r>
    </w:p>
    <w:p w:rsidR="00767723" w:rsidRPr="00BC527D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_Hlk106629547"/>
      <w:r w:rsidRPr="00BC527D">
        <w:rPr>
          <w:rFonts w:ascii="Times New Roman" w:hAnsi="Times New Roman"/>
          <w:sz w:val="24"/>
          <w:szCs w:val="24"/>
        </w:rPr>
        <w:t xml:space="preserve">Генеральный директор </w:t>
      </w:r>
      <w:r w:rsidRPr="00BC527D">
        <w:rPr>
          <w:rFonts w:ascii="Times New Roman" w:hAnsi="Times New Roman"/>
          <w:iCs/>
          <w:sz w:val="24"/>
          <w:szCs w:val="24"/>
          <w:lang w:eastAsia="ru-RU"/>
        </w:rPr>
        <w:t xml:space="preserve">Товарищества </w:t>
      </w:r>
      <w:r w:rsidRPr="00BC527D">
        <w:rPr>
          <w:rFonts w:ascii="Times New Roman" w:hAnsi="Times New Roman"/>
          <w:sz w:val="24"/>
          <w:szCs w:val="24"/>
        </w:rPr>
        <w:t>несет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работниками.</w:t>
      </w:r>
    </w:p>
    <w:p w:rsidR="00767723" w:rsidRPr="00BC527D" w:rsidRDefault="00767723" w:rsidP="007677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C527D">
        <w:rPr>
          <w:rFonts w:ascii="Times New Roman" w:hAnsi="Times New Roman"/>
          <w:sz w:val="24"/>
          <w:szCs w:val="24"/>
        </w:rPr>
        <w:t xml:space="preserve">Генеральный директор </w:t>
      </w:r>
      <w:r w:rsidRPr="00BC527D">
        <w:rPr>
          <w:rFonts w:ascii="Times New Roman" w:hAnsi="Times New Roman"/>
          <w:iCs/>
          <w:sz w:val="24"/>
          <w:szCs w:val="24"/>
          <w:lang w:eastAsia="ru-RU"/>
        </w:rPr>
        <w:t xml:space="preserve">Товарищества </w:t>
      </w:r>
      <w:r w:rsidRPr="00BC527D">
        <w:rPr>
          <w:rFonts w:ascii="Times New Roman" w:hAnsi="Times New Roman"/>
          <w:sz w:val="24"/>
          <w:szCs w:val="24"/>
        </w:rPr>
        <w:t xml:space="preserve">несет дисциплинарную ответственность за совершение непосредственно подчиненными ему работниками </w:t>
      </w:r>
      <w:r w:rsidR="00AD6A35" w:rsidRPr="00BC527D">
        <w:rPr>
          <w:rFonts w:ascii="Times New Roman" w:hAnsi="Times New Roman"/>
          <w:sz w:val="24"/>
          <w:szCs w:val="24"/>
        </w:rPr>
        <w:t>коррупционных</w:t>
      </w:r>
      <w:r w:rsidRPr="00BC527D">
        <w:rPr>
          <w:rFonts w:ascii="Times New Roman" w:hAnsi="Times New Roman"/>
          <w:sz w:val="24"/>
          <w:szCs w:val="24"/>
        </w:rPr>
        <w:t xml:space="preserve"> преступлений при совокупности следующих условий: </w:t>
      </w:r>
    </w:p>
    <w:p w:rsidR="00767723" w:rsidRPr="00BC527D" w:rsidRDefault="00767723" w:rsidP="00767723">
      <w:pPr>
        <w:pStyle w:val="af0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527D">
        <w:rPr>
          <w:rFonts w:ascii="Times New Roman" w:hAnsi="Times New Roman"/>
          <w:sz w:val="24"/>
          <w:szCs w:val="24"/>
        </w:rPr>
        <w:t xml:space="preserve">Установлена связь между коррупционным преступлением, совершенным </w:t>
      </w:r>
      <w:r w:rsidR="00AD6A35" w:rsidRPr="00BC527D">
        <w:rPr>
          <w:rFonts w:ascii="Times New Roman" w:hAnsi="Times New Roman"/>
          <w:sz w:val="24"/>
          <w:szCs w:val="24"/>
        </w:rPr>
        <w:t>подчиненным</w:t>
      </w:r>
      <w:r w:rsidRPr="00BC527D">
        <w:rPr>
          <w:rFonts w:ascii="Times New Roman" w:hAnsi="Times New Roman"/>
          <w:sz w:val="24"/>
          <w:szCs w:val="24"/>
        </w:rPr>
        <w:t>, и виной в неисполнении или ненадлежащем исполнении должностных обязанностей по предупреждению совершения коррупционных правонарушений;</w:t>
      </w:r>
    </w:p>
    <w:p w:rsidR="00767723" w:rsidRPr="00BC527D" w:rsidRDefault="00767723" w:rsidP="00767723">
      <w:pPr>
        <w:pStyle w:val="af0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527D">
        <w:rPr>
          <w:rFonts w:ascii="Times New Roman" w:hAnsi="Times New Roman"/>
          <w:sz w:val="24"/>
          <w:szCs w:val="24"/>
        </w:rPr>
        <w:t xml:space="preserve">В отношении подчиненного работника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пунктом 3),4),9)10),11) и 12) части первой статьи 35 или 36 Уголовно-процессуального кодекса Республики Казахстан. </w:t>
      </w:r>
    </w:p>
    <w:bookmarkEnd w:id="18"/>
    <w:p w:rsidR="00767723" w:rsidRPr="00BC527D" w:rsidRDefault="00767723" w:rsidP="00767723">
      <w:pPr>
        <w:jc w:val="both"/>
        <w:rPr>
          <w:b/>
          <w:iCs/>
          <w:sz w:val="24"/>
          <w:szCs w:val="24"/>
        </w:rPr>
      </w:pPr>
    </w:p>
    <w:p w:rsidR="00767723" w:rsidRPr="00947181" w:rsidRDefault="00767723" w:rsidP="00947181">
      <w:pPr>
        <w:pStyle w:val="1"/>
        <w:numPr>
          <w:ilvl w:val="0"/>
          <w:numId w:val="19"/>
        </w:numPr>
        <w:tabs>
          <w:tab w:val="left" w:pos="1276"/>
        </w:tabs>
        <w:spacing w:before="1"/>
        <w:ind w:left="0" w:firstLine="709"/>
        <w:jc w:val="both"/>
        <w:rPr>
          <w:color w:val="365F90"/>
        </w:rPr>
      </w:pPr>
      <w:bookmarkStart w:id="19" w:name="_Toc184647583"/>
      <w:r w:rsidRPr="00947181">
        <w:rPr>
          <w:color w:val="365F90"/>
        </w:rPr>
        <w:t>Заключительные положения</w:t>
      </w:r>
      <w:bookmarkEnd w:id="19"/>
    </w:p>
    <w:p w:rsidR="00767723" w:rsidRPr="00BC527D" w:rsidRDefault="00767723" w:rsidP="00767723">
      <w:pPr>
        <w:pStyle w:val="a6"/>
        <w:ind w:left="0" w:firstLine="709"/>
        <w:rPr>
          <w:iCs/>
          <w:sz w:val="24"/>
          <w:szCs w:val="24"/>
          <w:lang w:eastAsia="ru-RU"/>
        </w:rPr>
      </w:pPr>
      <w:r w:rsidRPr="00BC527D">
        <w:rPr>
          <w:iCs/>
          <w:sz w:val="24"/>
          <w:szCs w:val="24"/>
          <w:lang w:eastAsia="ru-RU"/>
        </w:rPr>
        <w:t xml:space="preserve">Для соблюдения международных стандартов деловой этики, открытости и прозрачности ведения бизнеса Работники/Должностные лица должны уведомлять </w:t>
      </w:r>
      <w:r w:rsidRPr="00BC527D">
        <w:rPr>
          <w:bCs/>
          <w:iCs/>
          <w:sz w:val="24"/>
          <w:szCs w:val="24"/>
        </w:rPr>
        <w:t>комплаенс офицера</w:t>
      </w:r>
      <w:r w:rsidRPr="00BC527D" w:rsidDel="00A4010F">
        <w:rPr>
          <w:iCs/>
          <w:sz w:val="24"/>
          <w:szCs w:val="24"/>
          <w:lang w:eastAsia="ru-RU"/>
        </w:rPr>
        <w:t xml:space="preserve"> </w:t>
      </w:r>
      <w:r w:rsidRPr="00BC527D">
        <w:rPr>
          <w:iCs/>
          <w:sz w:val="24"/>
          <w:szCs w:val="24"/>
          <w:lang w:eastAsia="ru-RU"/>
        </w:rPr>
        <w:t xml:space="preserve">обо всех случаях их склонения к совершению коррупционных правонарушений, в соответствии с внутренними документами Товарищества. </w:t>
      </w:r>
    </w:p>
    <w:p w:rsidR="00B55482" w:rsidRDefault="00767723" w:rsidP="00947181">
      <w:pPr>
        <w:pStyle w:val="a6"/>
        <w:ind w:left="0" w:firstLine="709"/>
        <w:rPr>
          <w:iCs/>
          <w:sz w:val="24"/>
          <w:szCs w:val="24"/>
          <w:lang w:eastAsia="ru-RU"/>
        </w:rPr>
        <w:sectPr w:rsidR="00B55482" w:rsidSect="00947181">
          <w:headerReference w:type="default" r:id="rId25"/>
          <w:pgSz w:w="11910" w:h="16840"/>
          <w:pgMar w:top="2410" w:right="570" w:bottom="960" w:left="1701" w:header="715" w:footer="567" w:gutter="0"/>
          <w:pgNumType w:start="3"/>
          <w:cols w:space="720"/>
          <w:docGrid w:linePitch="299"/>
        </w:sectPr>
      </w:pPr>
      <w:r w:rsidRPr="00BC527D">
        <w:rPr>
          <w:iCs/>
          <w:sz w:val="24"/>
          <w:szCs w:val="24"/>
          <w:lang w:eastAsia="ru-RU"/>
        </w:rPr>
        <w:t>В случае сомнений относительно законности действий</w:t>
      </w:r>
      <w:r w:rsidR="00300644" w:rsidRPr="00BC527D">
        <w:rPr>
          <w:iCs/>
          <w:sz w:val="24"/>
          <w:szCs w:val="24"/>
          <w:lang w:eastAsia="ru-RU"/>
        </w:rPr>
        <w:t xml:space="preserve"> других Работников/ Должностных</w:t>
      </w:r>
      <w:r w:rsidRPr="00BC527D">
        <w:rPr>
          <w:iCs/>
          <w:sz w:val="24"/>
          <w:szCs w:val="24"/>
          <w:lang w:eastAsia="ru-RU"/>
        </w:rPr>
        <w:t xml:space="preserve"> лиц или Контрагентов, возможных коррупционных действий и иных нарушений, взяточничество, Коммерческий подкуп, Конфликт интересов и прочее Работник/Должностное лицо, Контрагент, акционер или иное лицо может в форме открытого диалога (в том числе анонимно) доложить о своих сомнениях </w:t>
      </w:r>
      <w:r w:rsidRPr="00BC527D">
        <w:rPr>
          <w:bCs/>
          <w:iCs/>
          <w:sz w:val="24"/>
          <w:szCs w:val="24"/>
        </w:rPr>
        <w:t>комплаенс офицеру</w:t>
      </w:r>
      <w:r w:rsidRPr="00BC527D">
        <w:rPr>
          <w:iCs/>
          <w:sz w:val="24"/>
          <w:szCs w:val="24"/>
          <w:lang w:eastAsia="ru-RU"/>
        </w:rPr>
        <w:t xml:space="preserve"> либо обратиться на «Горячую линию» в соответствии с процедурой, установленной внутренними документами Товарищества.</w:t>
      </w:r>
    </w:p>
    <w:p w:rsidR="00153F3B" w:rsidRDefault="00153F3B" w:rsidP="00947181">
      <w:pPr>
        <w:pStyle w:val="a6"/>
        <w:ind w:left="0" w:firstLine="709"/>
        <w:rPr>
          <w:iCs/>
          <w:sz w:val="24"/>
          <w:szCs w:val="24"/>
          <w:lang w:eastAsia="ru-RU"/>
        </w:rPr>
      </w:pPr>
    </w:p>
    <w:p w:rsidR="00153F3B" w:rsidRPr="00826920" w:rsidRDefault="00826920" w:rsidP="00826920">
      <w:pPr>
        <w:pStyle w:val="1"/>
        <w:ind w:left="0" w:firstLine="0"/>
        <w:rPr>
          <w:color w:val="FF0000"/>
          <w:sz w:val="24"/>
          <w:szCs w:val="24"/>
        </w:rPr>
      </w:pPr>
      <w:bookmarkStart w:id="20" w:name="_Toc184647584"/>
      <w:r w:rsidRPr="00826920">
        <w:rPr>
          <w:iCs/>
          <w:sz w:val="24"/>
          <w:szCs w:val="24"/>
          <w:lang w:eastAsia="ru-RU"/>
        </w:rPr>
        <w:t xml:space="preserve">Приложение 1. </w:t>
      </w:r>
      <w:r w:rsidR="00153F3B" w:rsidRPr="00826920">
        <w:rPr>
          <w:b w:val="0"/>
          <w:color w:val="FF0000"/>
          <w:sz w:val="24"/>
          <w:szCs w:val="24"/>
        </w:rPr>
        <w:t xml:space="preserve">«Сноска. </w:t>
      </w:r>
      <w:r w:rsidRPr="00826920">
        <w:rPr>
          <w:b w:val="0"/>
          <w:color w:val="FF0000"/>
          <w:sz w:val="24"/>
          <w:szCs w:val="24"/>
        </w:rPr>
        <w:t>Приложение</w:t>
      </w:r>
      <w:r w:rsidR="00153F3B" w:rsidRPr="00826920">
        <w:rPr>
          <w:b w:val="0"/>
          <w:color w:val="FF0000"/>
          <w:sz w:val="24"/>
          <w:szCs w:val="24"/>
        </w:rPr>
        <w:t xml:space="preserve"> исключен</w:t>
      </w:r>
      <w:r w:rsidRPr="00826920">
        <w:rPr>
          <w:b w:val="0"/>
          <w:color w:val="FF0000"/>
          <w:sz w:val="24"/>
          <w:szCs w:val="24"/>
        </w:rPr>
        <w:t>о</w:t>
      </w:r>
      <w:r w:rsidR="00153F3B" w:rsidRPr="00826920">
        <w:rPr>
          <w:b w:val="0"/>
          <w:color w:val="FF0000"/>
          <w:sz w:val="24"/>
          <w:szCs w:val="24"/>
        </w:rPr>
        <w:t xml:space="preserve"> в редакции 3. Вводится в действие со дня утверждения»</w:t>
      </w:r>
      <w:bookmarkEnd w:id="20"/>
    </w:p>
    <w:p w:rsidR="00826920" w:rsidRPr="00826920" w:rsidRDefault="00826920" w:rsidP="00826920">
      <w:pPr>
        <w:pStyle w:val="1"/>
        <w:ind w:left="0" w:firstLine="0"/>
        <w:rPr>
          <w:iCs/>
          <w:sz w:val="24"/>
          <w:szCs w:val="24"/>
          <w:lang w:eastAsia="ru-RU"/>
        </w:rPr>
      </w:pPr>
      <w:bookmarkStart w:id="21" w:name="_Toc184647585"/>
      <w:r>
        <w:rPr>
          <w:iCs/>
          <w:sz w:val="24"/>
          <w:szCs w:val="24"/>
          <w:lang w:eastAsia="ru-RU"/>
        </w:rPr>
        <w:t xml:space="preserve">Приложение 2. </w:t>
      </w:r>
      <w:r w:rsidRPr="00826920">
        <w:rPr>
          <w:b w:val="0"/>
          <w:iCs/>
          <w:color w:val="FF0000"/>
          <w:sz w:val="24"/>
          <w:szCs w:val="24"/>
          <w:lang w:eastAsia="ru-RU"/>
        </w:rPr>
        <w:t>«Сноска. Приложение исключено в редакции 3. Вводится в действие со дня утверждения»</w:t>
      </w:r>
      <w:bookmarkEnd w:id="21"/>
    </w:p>
    <w:p w:rsidR="00826920" w:rsidRPr="00826920" w:rsidRDefault="00826920" w:rsidP="00826920">
      <w:pPr>
        <w:pStyle w:val="1"/>
        <w:ind w:left="0" w:firstLine="0"/>
        <w:rPr>
          <w:iCs/>
          <w:sz w:val="24"/>
          <w:szCs w:val="24"/>
          <w:lang w:eastAsia="ru-RU"/>
        </w:rPr>
      </w:pPr>
      <w:bookmarkStart w:id="22" w:name="_Toc184647586"/>
      <w:r>
        <w:rPr>
          <w:iCs/>
          <w:sz w:val="24"/>
          <w:szCs w:val="24"/>
          <w:lang w:eastAsia="ru-RU"/>
        </w:rPr>
        <w:t xml:space="preserve">Приложение 3. </w:t>
      </w:r>
      <w:r w:rsidRPr="00826920">
        <w:rPr>
          <w:b w:val="0"/>
          <w:iCs/>
          <w:color w:val="FF0000"/>
          <w:sz w:val="24"/>
          <w:szCs w:val="24"/>
          <w:lang w:eastAsia="ru-RU"/>
        </w:rPr>
        <w:t>«Сноска. Приложение исключено в редакции 3. Вводится в действие со дня утверждения»</w:t>
      </w:r>
      <w:bookmarkEnd w:id="22"/>
    </w:p>
    <w:p w:rsidR="00153F3B" w:rsidRPr="00826920" w:rsidRDefault="00826920" w:rsidP="00826920">
      <w:pPr>
        <w:pStyle w:val="1"/>
        <w:ind w:left="0" w:firstLine="0"/>
        <w:rPr>
          <w:iCs/>
          <w:sz w:val="24"/>
          <w:szCs w:val="24"/>
          <w:lang w:eastAsia="ru-RU"/>
        </w:rPr>
      </w:pPr>
      <w:bookmarkStart w:id="23" w:name="_Toc184647587"/>
      <w:r>
        <w:rPr>
          <w:iCs/>
          <w:sz w:val="24"/>
          <w:szCs w:val="24"/>
          <w:lang w:eastAsia="ru-RU"/>
        </w:rPr>
        <w:t xml:space="preserve">Приложение 4. </w:t>
      </w:r>
      <w:r w:rsidRPr="00826920">
        <w:rPr>
          <w:b w:val="0"/>
          <w:iCs/>
          <w:color w:val="FF0000"/>
          <w:sz w:val="24"/>
          <w:szCs w:val="24"/>
          <w:lang w:eastAsia="ru-RU"/>
        </w:rPr>
        <w:t>«Сноска. Приложение исключено в редакции 3. Вводится в действие со дня утверждения»</w:t>
      </w:r>
      <w:bookmarkEnd w:id="23"/>
    </w:p>
    <w:sectPr w:rsidR="00153F3B" w:rsidRPr="00826920" w:rsidSect="00947181">
      <w:headerReference w:type="default" r:id="rId26"/>
      <w:pgSz w:w="11910" w:h="16840"/>
      <w:pgMar w:top="2410" w:right="570" w:bottom="960" w:left="1701" w:header="715" w:footer="567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42" w:rsidRDefault="00450B42">
      <w:r>
        <w:separator/>
      </w:r>
    </w:p>
  </w:endnote>
  <w:endnote w:type="continuationSeparator" w:id="0">
    <w:p w:rsidR="00450B42" w:rsidRDefault="0045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8D" w:rsidRPr="00070DF5" w:rsidRDefault="00B5378D" w:rsidP="00070DF5">
    <w:pPr>
      <w:spacing w:before="13"/>
      <w:ind w:left="-142" w:right="18"/>
      <w:jc w:val="center"/>
      <w:rPr>
        <w:i/>
        <w:sz w:val="14"/>
        <w:szCs w:val="14"/>
      </w:rPr>
    </w:pPr>
    <w:r w:rsidRPr="00070DF5">
      <w:rPr>
        <w:i/>
        <w:sz w:val="14"/>
        <w:szCs w:val="14"/>
      </w:rPr>
      <w:t>Настоящий</w:t>
    </w:r>
    <w:r w:rsidRPr="00070DF5">
      <w:rPr>
        <w:i/>
        <w:spacing w:val="-6"/>
        <w:sz w:val="14"/>
        <w:szCs w:val="14"/>
      </w:rPr>
      <w:t xml:space="preserve"> </w:t>
    </w:r>
    <w:r w:rsidRPr="00070DF5">
      <w:rPr>
        <w:i/>
        <w:sz w:val="14"/>
        <w:szCs w:val="14"/>
      </w:rPr>
      <w:t>документ</w:t>
    </w:r>
    <w:r w:rsidRPr="00070DF5">
      <w:rPr>
        <w:i/>
        <w:spacing w:val="-7"/>
        <w:sz w:val="14"/>
        <w:szCs w:val="14"/>
      </w:rPr>
      <w:t xml:space="preserve"> </w:t>
    </w:r>
    <w:r w:rsidRPr="00070DF5">
      <w:rPr>
        <w:i/>
        <w:sz w:val="14"/>
        <w:szCs w:val="14"/>
      </w:rPr>
      <w:t>не</w:t>
    </w:r>
    <w:r w:rsidRPr="00070DF5">
      <w:rPr>
        <w:i/>
        <w:spacing w:val="-4"/>
        <w:sz w:val="14"/>
        <w:szCs w:val="14"/>
      </w:rPr>
      <w:t xml:space="preserve"> </w:t>
    </w:r>
    <w:r w:rsidRPr="00070DF5">
      <w:rPr>
        <w:i/>
        <w:sz w:val="14"/>
        <w:szCs w:val="14"/>
      </w:rPr>
      <w:t>может</w:t>
    </w:r>
    <w:r w:rsidRPr="00070DF5">
      <w:rPr>
        <w:i/>
        <w:spacing w:val="-7"/>
        <w:sz w:val="14"/>
        <w:szCs w:val="14"/>
      </w:rPr>
      <w:t xml:space="preserve"> </w:t>
    </w:r>
    <w:r w:rsidRPr="00070DF5">
      <w:rPr>
        <w:i/>
        <w:sz w:val="14"/>
        <w:szCs w:val="14"/>
      </w:rPr>
      <w:t>быть</w:t>
    </w:r>
    <w:r w:rsidRPr="00070DF5">
      <w:rPr>
        <w:i/>
        <w:spacing w:val="-2"/>
        <w:sz w:val="14"/>
        <w:szCs w:val="14"/>
      </w:rPr>
      <w:t xml:space="preserve"> </w:t>
    </w:r>
    <w:r w:rsidRPr="00070DF5">
      <w:rPr>
        <w:i/>
        <w:sz w:val="14"/>
        <w:szCs w:val="14"/>
      </w:rPr>
      <w:t>полностью</w:t>
    </w:r>
    <w:r w:rsidRPr="00070DF5">
      <w:rPr>
        <w:i/>
        <w:spacing w:val="-4"/>
        <w:sz w:val="14"/>
        <w:szCs w:val="14"/>
      </w:rPr>
      <w:t xml:space="preserve"> </w:t>
    </w:r>
    <w:r w:rsidRPr="00070DF5">
      <w:rPr>
        <w:i/>
        <w:sz w:val="14"/>
        <w:szCs w:val="14"/>
      </w:rPr>
      <w:t>или</w:t>
    </w:r>
    <w:r w:rsidRPr="00070DF5">
      <w:rPr>
        <w:i/>
        <w:spacing w:val="-6"/>
        <w:sz w:val="14"/>
        <w:szCs w:val="14"/>
      </w:rPr>
      <w:t xml:space="preserve"> </w:t>
    </w:r>
    <w:r w:rsidRPr="00070DF5">
      <w:rPr>
        <w:i/>
        <w:sz w:val="14"/>
        <w:szCs w:val="14"/>
      </w:rPr>
      <w:t>частично</w:t>
    </w:r>
    <w:r w:rsidRPr="00070DF5">
      <w:rPr>
        <w:i/>
        <w:spacing w:val="-6"/>
        <w:sz w:val="14"/>
        <w:szCs w:val="14"/>
      </w:rPr>
      <w:t xml:space="preserve"> </w:t>
    </w:r>
    <w:r w:rsidRPr="00070DF5">
      <w:rPr>
        <w:i/>
        <w:sz w:val="14"/>
        <w:szCs w:val="14"/>
      </w:rPr>
      <w:t>воспроизведен, тиражирован</w:t>
    </w:r>
    <w:r w:rsidRPr="00070DF5">
      <w:rPr>
        <w:i/>
        <w:spacing w:val="-5"/>
        <w:sz w:val="14"/>
        <w:szCs w:val="14"/>
      </w:rPr>
      <w:t xml:space="preserve"> </w:t>
    </w:r>
    <w:r w:rsidRPr="00070DF5">
      <w:rPr>
        <w:i/>
        <w:sz w:val="14"/>
        <w:szCs w:val="14"/>
      </w:rPr>
      <w:t>и распространен без разрешения ТОО «Мангистауэнергомунай».</w:t>
    </w:r>
  </w:p>
  <w:p w:rsidR="00B5378D" w:rsidRPr="00070DF5" w:rsidRDefault="00B5378D" w:rsidP="00070DF5">
    <w:pPr>
      <w:ind w:left="-142" w:right="18"/>
      <w:jc w:val="center"/>
      <w:rPr>
        <w:i/>
        <w:sz w:val="14"/>
        <w:szCs w:val="14"/>
      </w:rPr>
    </w:pPr>
    <w:r w:rsidRPr="00070DF5">
      <w:rPr>
        <w:i/>
        <w:sz w:val="14"/>
        <w:szCs w:val="14"/>
      </w:rPr>
      <w:t>Данный</w:t>
    </w:r>
    <w:r w:rsidRPr="00070DF5">
      <w:rPr>
        <w:i/>
        <w:spacing w:val="-9"/>
        <w:sz w:val="14"/>
        <w:szCs w:val="14"/>
      </w:rPr>
      <w:t xml:space="preserve"> </w:t>
    </w:r>
    <w:r w:rsidRPr="00070DF5">
      <w:rPr>
        <w:i/>
        <w:sz w:val="14"/>
        <w:szCs w:val="14"/>
      </w:rPr>
      <w:t>документ</w:t>
    </w:r>
    <w:r w:rsidRPr="00070DF5">
      <w:rPr>
        <w:i/>
        <w:spacing w:val="-9"/>
        <w:sz w:val="14"/>
        <w:szCs w:val="14"/>
      </w:rPr>
      <w:t xml:space="preserve"> </w:t>
    </w:r>
    <w:r w:rsidRPr="00070DF5">
      <w:rPr>
        <w:i/>
        <w:sz w:val="14"/>
        <w:szCs w:val="14"/>
      </w:rPr>
      <w:t>является</w:t>
    </w:r>
    <w:r w:rsidRPr="00070DF5">
      <w:rPr>
        <w:i/>
        <w:spacing w:val="-6"/>
        <w:sz w:val="14"/>
        <w:szCs w:val="14"/>
      </w:rPr>
      <w:t xml:space="preserve"> </w:t>
    </w:r>
    <w:r w:rsidRPr="00070DF5">
      <w:rPr>
        <w:i/>
        <w:sz w:val="14"/>
        <w:szCs w:val="14"/>
      </w:rPr>
      <w:t>неконтролируемым,</w:t>
    </w:r>
    <w:r w:rsidRPr="00070DF5">
      <w:rPr>
        <w:i/>
        <w:spacing w:val="-10"/>
        <w:sz w:val="14"/>
        <w:szCs w:val="14"/>
      </w:rPr>
      <w:t xml:space="preserve"> </w:t>
    </w:r>
    <w:r w:rsidRPr="00070DF5">
      <w:rPr>
        <w:i/>
        <w:sz w:val="14"/>
        <w:szCs w:val="14"/>
      </w:rPr>
      <w:t>если</w:t>
    </w:r>
    <w:r w:rsidRPr="00070DF5">
      <w:rPr>
        <w:i/>
        <w:spacing w:val="-9"/>
        <w:sz w:val="14"/>
        <w:szCs w:val="14"/>
      </w:rPr>
      <w:t xml:space="preserve"> </w:t>
    </w:r>
    <w:r w:rsidRPr="00070DF5">
      <w:rPr>
        <w:i/>
        <w:sz w:val="14"/>
        <w:szCs w:val="14"/>
      </w:rPr>
      <w:t>в</w:t>
    </w:r>
    <w:r w:rsidRPr="00070DF5">
      <w:rPr>
        <w:i/>
        <w:spacing w:val="-4"/>
        <w:sz w:val="14"/>
        <w:szCs w:val="14"/>
      </w:rPr>
      <w:t xml:space="preserve"> </w:t>
    </w:r>
    <w:r w:rsidRPr="00070DF5">
      <w:rPr>
        <w:i/>
        <w:sz w:val="14"/>
        <w:szCs w:val="14"/>
      </w:rPr>
      <w:t>нем</w:t>
    </w:r>
    <w:r w:rsidRPr="00070DF5">
      <w:rPr>
        <w:i/>
        <w:spacing w:val="-8"/>
        <w:sz w:val="14"/>
        <w:szCs w:val="14"/>
      </w:rPr>
      <w:t xml:space="preserve"> </w:t>
    </w:r>
    <w:r w:rsidRPr="00070DF5">
      <w:rPr>
        <w:i/>
        <w:sz w:val="14"/>
        <w:szCs w:val="14"/>
      </w:rPr>
      <w:t>не</w:t>
    </w:r>
    <w:r w:rsidRPr="00070DF5">
      <w:rPr>
        <w:i/>
        <w:spacing w:val="-7"/>
        <w:sz w:val="14"/>
        <w:szCs w:val="14"/>
      </w:rPr>
      <w:t xml:space="preserve"> </w:t>
    </w:r>
    <w:r w:rsidRPr="00070DF5">
      <w:rPr>
        <w:i/>
        <w:sz w:val="14"/>
        <w:szCs w:val="14"/>
      </w:rPr>
      <w:t>указан</w:t>
    </w:r>
    <w:r w:rsidRPr="00070DF5">
      <w:rPr>
        <w:i/>
        <w:spacing w:val="-7"/>
        <w:sz w:val="14"/>
        <w:szCs w:val="14"/>
      </w:rPr>
      <w:t xml:space="preserve"> </w:t>
    </w:r>
    <w:r w:rsidRPr="00070DF5">
      <w:rPr>
        <w:i/>
        <w:sz w:val="14"/>
        <w:szCs w:val="14"/>
      </w:rPr>
      <w:t>номер</w:t>
    </w:r>
    <w:r w:rsidRPr="00070DF5">
      <w:rPr>
        <w:i/>
        <w:spacing w:val="-8"/>
        <w:sz w:val="14"/>
        <w:szCs w:val="14"/>
      </w:rPr>
      <w:t xml:space="preserve"> </w:t>
    </w:r>
    <w:r w:rsidRPr="00070DF5">
      <w:rPr>
        <w:i/>
        <w:spacing w:val="-2"/>
        <w:sz w:val="14"/>
        <w:szCs w:val="14"/>
      </w:rPr>
      <w:t>копии.</w:t>
    </w:r>
  </w:p>
  <w:p w:rsidR="00B5378D" w:rsidRPr="00070DF5" w:rsidRDefault="00B5378D" w:rsidP="00070DF5">
    <w:pPr>
      <w:pStyle w:val="a3"/>
      <w:spacing w:line="14" w:lineRule="auto"/>
      <w:rPr>
        <w:sz w:val="22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8D" w:rsidRPr="00070DF5" w:rsidRDefault="00B5378D" w:rsidP="00BC527D">
    <w:pPr>
      <w:spacing w:before="13"/>
      <w:ind w:left="-142" w:right="18"/>
      <w:jc w:val="center"/>
      <w:rPr>
        <w:i/>
        <w:sz w:val="14"/>
      </w:rPr>
    </w:pPr>
    <w:r w:rsidRPr="00070DF5">
      <w:rPr>
        <w:i/>
        <w:sz w:val="14"/>
      </w:rPr>
      <w:t>Настоящий</w:t>
    </w:r>
    <w:r w:rsidRPr="00070DF5">
      <w:rPr>
        <w:i/>
        <w:spacing w:val="-6"/>
        <w:sz w:val="14"/>
      </w:rPr>
      <w:t xml:space="preserve"> </w:t>
    </w:r>
    <w:r w:rsidRPr="00070DF5">
      <w:rPr>
        <w:i/>
        <w:sz w:val="14"/>
      </w:rPr>
      <w:t>документ</w:t>
    </w:r>
    <w:r w:rsidRPr="00070DF5">
      <w:rPr>
        <w:i/>
        <w:spacing w:val="-7"/>
        <w:sz w:val="14"/>
      </w:rPr>
      <w:t xml:space="preserve"> </w:t>
    </w:r>
    <w:r w:rsidRPr="00070DF5">
      <w:rPr>
        <w:i/>
        <w:sz w:val="14"/>
      </w:rPr>
      <w:t>не</w:t>
    </w:r>
    <w:r w:rsidRPr="00070DF5">
      <w:rPr>
        <w:i/>
        <w:spacing w:val="-4"/>
        <w:sz w:val="14"/>
      </w:rPr>
      <w:t xml:space="preserve"> </w:t>
    </w:r>
    <w:r w:rsidRPr="00070DF5">
      <w:rPr>
        <w:i/>
        <w:sz w:val="14"/>
      </w:rPr>
      <w:t>может</w:t>
    </w:r>
    <w:r w:rsidRPr="00070DF5">
      <w:rPr>
        <w:i/>
        <w:spacing w:val="-7"/>
        <w:sz w:val="14"/>
      </w:rPr>
      <w:t xml:space="preserve"> </w:t>
    </w:r>
    <w:r w:rsidRPr="00070DF5">
      <w:rPr>
        <w:i/>
        <w:sz w:val="14"/>
      </w:rPr>
      <w:t>быть</w:t>
    </w:r>
    <w:r w:rsidRPr="00070DF5">
      <w:rPr>
        <w:i/>
        <w:spacing w:val="-2"/>
        <w:sz w:val="14"/>
      </w:rPr>
      <w:t xml:space="preserve"> </w:t>
    </w:r>
    <w:r w:rsidRPr="00070DF5">
      <w:rPr>
        <w:i/>
        <w:sz w:val="14"/>
      </w:rPr>
      <w:t>полностью</w:t>
    </w:r>
    <w:r w:rsidRPr="00070DF5">
      <w:rPr>
        <w:i/>
        <w:spacing w:val="-4"/>
        <w:sz w:val="14"/>
      </w:rPr>
      <w:t xml:space="preserve"> </w:t>
    </w:r>
    <w:r w:rsidRPr="00070DF5">
      <w:rPr>
        <w:i/>
        <w:sz w:val="14"/>
      </w:rPr>
      <w:t>или</w:t>
    </w:r>
    <w:r w:rsidRPr="00070DF5">
      <w:rPr>
        <w:i/>
        <w:spacing w:val="-6"/>
        <w:sz w:val="14"/>
      </w:rPr>
      <w:t xml:space="preserve"> </w:t>
    </w:r>
    <w:r w:rsidRPr="00070DF5">
      <w:rPr>
        <w:i/>
        <w:sz w:val="14"/>
      </w:rPr>
      <w:t>частично</w:t>
    </w:r>
    <w:r w:rsidRPr="00070DF5">
      <w:rPr>
        <w:i/>
        <w:spacing w:val="-6"/>
        <w:sz w:val="14"/>
      </w:rPr>
      <w:t xml:space="preserve"> </w:t>
    </w:r>
    <w:r w:rsidRPr="00070DF5">
      <w:rPr>
        <w:i/>
        <w:sz w:val="14"/>
      </w:rPr>
      <w:t>воспроизведен, тиражирован</w:t>
    </w:r>
    <w:r w:rsidRPr="00070DF5">
      <w:rPr>
        <w:i/>
        <w:spacing w:val="-5"/>
        <w:sz w:val="14"/>
      </w:rPr>
      <w:t xml:space="preserve"> </w:t>
    </w:r>
    <w:r w:rsidRPr="00070DF5">
      <w:rPr>
        <w:i/>
        <w:sz w:val="14"/>
      </w:rPr>
      <w:t>и распространен без разрешения ТОО «Мангистауэнергомунай».</w:t>
    </w:r>
  </w:p>
  <w:p w:rsidR="00B5378D" w:rsidRPr="00070DF5" w:rsidRDefault="00B5378D" w:rsidP="00BC527D">
    <w:pPr>
      <w:ind w:left="-142" w:right="18"/>
      <w:jc w:val="center"/>
      <w:rPr>
        <w:i/>
        <w:sz w:val="14"/>
      </w:rPr>
    </w:pPr>
    <w:r w:rsidRPr="00070DF5">
      <w:rPr>
        <w:i/>
        <w:sz w:val="14"/>
      </w:rPr>
      <w:t>Данный</w:t>
    </w:r>
    <w:r w:rsidRPr="00070DF5">
      <w:rPr>
        <w:i/>
        <w:spacing w:val="-9"/>
        <w:sz w:val="14"/>
      </w:rPr>
      <w:t xml:space="preserve"> </w:t>
    </w:r>
    <w:r w:rsidRPr="00070DF5">
      <w:rPr>
        <w:i/>
        <w:sz w:val="14"/>
      </w:rPr>
      <w:t>документ</w:t>
    </w:r>
    <w:r w:rsidRPr="00070DF5">
      <w:rPr>
        <w:i/>
        <w:spacing w:val="-9"/>
        <w:sz w:val="14"/>
      </w:rPr>
      <w:t xml:space="preserve"> </w:t>
    </w:r>
    <w:r w:rsidRPr="00070DF5">
      <w:rPr>
        <w:i/>
        <w:sz w:val="14"/>
      </w:rPr>
      <w:t>является</w:t>
    </w:r>
    <w:r w:rsidRPr="00070DF5">
      <w:rPr>
        <w:i/>
        <w:spacing w:val="-6"/>
        <w:sz w:val="14"/>
      </w:rPr>
      <w:t xml:space="preserve"> </w:t>
    </w:r>
    <w:r w:rsidRPr="00070DF5">
      <w:rPr>
        <w:i/>
        <w:sz w:val="14"/>
      </w:rPr>
      <w:t>неконтролируемым,</w:t>
    </w:r>
    <w:r w:rsidRPr="00070DF5">
      <w:rPr>
        <w:i/>
        <w:spacing w:val="-10"/>
        <w:sz w:val="14"/>
      </w:rPr>
      <w:t xml:space="preserve"> </w:t>
    </w:r>
    <w:r w:rsidRPr="00070DF5">
      <w:rPr>
        <w:i/>
        <w:sz w:val="14"/>
      </w:rPr>
      <w:t>если</w:t>
    </w:r>
    <w:r w:rsidRPr="00070DF5">
      <w:rPr>
        <w:i/>
        <w:spacing w:val="-9"/>
        <w:sz w:val="14"/>
      </w:rPr>
      <w:t xml:space="preserve"> </w:t>
    </w:r>
    <w:r w:rsidRPr="00070DF5">
      <w:rPr>
        <w:i/>
        <w:sz w:val="14"/>
      </w:rPr>
      <w:t>в</w:t>
    </w:r>
    <w:r w:rsidRPr="00070DF5">
      <w:rPr>
        <w:i/>
        <w:spacing w:val="-4"/>
        <w:sz w:val="14"/>
      </w:rPr>
      <w:t xml:space="preserve"> </w:t>
    </w:r>
    <w:r w:rsidRPr="00070DF5">
      <w:rPr>
        <w:i/>
        <w:sz w:val="14"/>
      </w:rPr>
      <w:t>нем</w:t>
    </w:r>
    <w:r w:rsidRPr="00070DF5">
      <w:rPr>
        <w:i/>
        <w:spacing w:val="-8"/>
        <w:sz w:val="14"/>
      </w:rPr>
      <w:t xml:space="preserve"> </w:t>
    </w:r>
    <w:r w:rsidRPr="00070DF5">
      <w:rPr>
        <w:i/>
        <w:sz w:val="14"/>
      </w:rPr>
      <w:t>не</w:t>
    </w:r>
    <w:r w:rsidRPr="00070DF5">
      <w:rPr>
        <w:i/>
        <w:spacing w:val="-7"/>
        <w:sz w:val="14"/>
      </w:rPr>
      <w:t xml:space="preserve"> </w:t>
    </w:r>
    <w:r w:rsidRPr="00070DF5">
      <w:rPr>
        <w:i/>
        <w:sz w:val="14"/>
      </w:rPr>
      <w:t>указан</w:t>
    </w:r>
    <w:r w:rsidRPr="00070DF5">
      <w:rPr>
        <w:i/>
        <w:spacing w:val="-7"/>
        <w:sz w:val="14"/>
      </w:rPr>
      <w:t xml:space="preserve"> </w:t>
    </w:r>
    <w:r w:rsidRPr="00070DF5">
      <w:rPr>
        <w:i/>
        <w:sz w:val="14"/>
      </w:rPr>
      <w:t>номер</w:t>
    </w:r>
    <w:r w:rsidRPr="00070DF5">
      <w:rPr>
        <w:i/>
        <w:spacing w:val="-8"/>
        <w:sz w:val="14"/>
      </w:rPr>
      <w:t xml:space="preserve"> </w:t>
    </w:r>
    <w:r w:rsidRPr="00070DF5">
      <w:rPr>
        <w:i/>
        <w:spacing w:val="-2"/>
        <w:sz w:val="14"/>
      </w:rPr>
      <w:t>копии.</w:t>
    </w:r>
  </w:p>
  <w:p w:rsidR="00B5378D" w:rsidRDefault="00B5378D" w:rsidP="00BC527D">
    <w:pPr>
      <w:pStyle w:val="a3"/>
      <w:spacing w:line="14" w:lineRule="auto"/>
      <w:ind w:left="-142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42" w:rsidRDefault="00450B42">
      <w:r>
        <w:separator/>
      </w:r>
    </w:p>
  </w:footnote>
  <w:footnote w:type="continuationSeparator" w:id="0">
    <w:p w:rsidR="00450B42" w:rsidRDefault="0045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38848" behindDoc="1" locked="0" layoutInCell="1" allowOverlap="1" wp14:anchorId="159913A1" wp14:editId="2C92C741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11" name="Рисунок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B5378D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1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75712" behindDoc="1" locked="0" layoutInCell="1" allowOverlap="1" wp14:anchorId="3163879A" wp14:editId="5255DE69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B5378D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10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77760" behindDoc="1" locked="0" layoutInCell="1" allowOverlap="1" wp14:anchorId="1B74D898" wp14:editId="6CA5F5D7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B5378D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11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79808" behindDoc="1" locked="0" layoutInCell="1" allowOverlap="1" wp14:anchorId="3668EBCE" wp14:editId="722B0949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12" name="Рисунок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B5378D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12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81856" behindDoc="1" locked="0" layoutInCell="1" allowOverlap="1" wp14:anchorId="6AE918F9" wp14:editId="0B6FE5AC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13" name="Рисунок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B5378D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13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83904" behindDoc="1" locked="0" layoutInCell="1" allowOverlap="1" wp14:anchorId="61AEE8DD" wp14:editId="0E285422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14" name="Рисунок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B5378D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14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85952" behindDoc="1" locked="0" layoutInCell="1" allowOverlap="1" wp14:anchorId="517A4EA8" wp14:editId="5C286F00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15" name="Рисунок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B5378D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15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69568" behindDoc="1" locked="0" layoutInCell="1" allowOverlap="1" wp14:anchorId="22EE5C0E" wp14:editId="2D4E4AD8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18" name="Рисунок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B55482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16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40896" behindDoc="1" locked="0" layoutInCell="1" allowOverlap="1" wp14:anchorId="764FD230" wp14:editId="6F3F812F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AD6A35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2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42944" behindDoc="1" locked="0" layoutInCell="1" allowOverlap="1" wp14:anchorId="3E2F20DC" wp14:editId="310C768F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19" name="Рисунок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AD6A35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3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44992" behindDoc="1" locked="0" layoutInCell="1" allowOverlap="1" wp14:anchorId="12147250" wp14:editId="35723091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AD6A35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4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47040" behindDoc="1" locked="0" layoutInCell="1" allowOverlap="1" wp14:anchorId="038302B5" wp14:editId="540B96E5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AD6A35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5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51136" behindDoc="1" locked="0" layoutInCell="1" allowOverlap="1" wp14:anchorId="7B5334C5" wp14:editId="421C52FE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8" name="Рисунок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B5378D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6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71616" behindDoc="1" locked="0" layoutInCell="1" allowOverlap="1" wp14:anchorId="2426643C" wp14:editId="6FE01036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B5378D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7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67520" behindDoc="1" locked="0" layoutInCell="1" allowOverlap="1" wp14:anchorId="76AF7DAA" wp14:editId="4574D7CC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17" name="Рисунок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B5378D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8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23"/>
      <w:gridCol w:w="1429"/>
      <w:gridCol w:w="1414"/>
      <w:gridCol w:w="2128"/>
      <w:gridCol w:w="1835"/>
    </w:tblGrid>
    <w:tr w:rsidR="00B5378D" w:rsidTr="00507699">
      <w:trPr>
        <w:cantSplit/>
        <w:trHeight w:val="835"/>
      </w:trPr>
      <w:tc>
        <w:tcPr>
          <w:tcW w:w="2208" w:type="pct"/>
          <w:gridSpan w:val="2"/>
        </w:tcPr>
        <w:p w:rsidR="00B5378D" w:rsidRPr="0025306D" w:rsidRDefault="00B5378D" w:rsidP="00BC527D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485873664" behindDoc="1" locked="0" layoutInCell="1" allowOverlap="1" wp14:anchorId="082A24B2" wp14:editId="53CE7975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571500" cy="485775"/>
                <wp:effectExtent l="0" t="0" r="0" b="9525"/>
                <wp:wrapTight wrapText="bothSides">
                  <wp:wrapPolygon edited="0">
                    <wp:start x="7920" y="0"/>
                    <wp:lineTo x="0" y="3388"/>
                    <wp:lineTo x="0" y="18635"/>
                    <wp:lineTo x="9360" y="21176"/>
                    <wp:lineTo x="12960" y="21176"/>
                    <wp:lineTo x="20880" y="18635"/>
                    <wp:lineTo x="20880" y="4235"/>
                    <wp:lineTo x="14400" y="0"/>
                    <wp:lineTo x="7920" y="0"/>
                  </wp:wrapPolygon>
                </wp:wrapTight>
                <wp:docPr id="7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306D">
            <w:rPr>
              <w:sz w:val="18"/>
              <w:szCs w:val="18"/>
            </w:rPr>
            <w:t xml:space="preserve">Товарищество с ограниченной </w:t>
          </w:r>
          <w:r w:rsidRPr="00F17DD9">
            <w:rPr>
              <w:sz w:val="18"/>
              <w:szCs w:val="18"/>
            </w:rPr>
            <w:t xml:space="preserve">         </w:t>
          </w:r>
          <w:r w:rsidRPr="00DE4367">
            <w:rPr>
              <w:sz w:val="18"/>
              <w:szCs w:val="18"/>
            </w:rPr>
            <w:t xml:space="preserve">    </w:t>
          </w:r>
          <w:r>
            <w:rPr>
              <w:sz w:val="18"/>
              <w:szCs w:val="18"/>
              <w:lang w:val="kk-KZ"/>
            </w:rPr>
            <w:t xml:space="preserve"> </w:t>
          </w:r>
          <w:r>
            <w:rPr>
              <w:sz w:val="18"/>
              <w:szCs w:val="18"/>
            </w:rPr>
            <w:t>о</w:t>
          </w:r>
          <w:r w:rsidRPr="0025306D">
            <w:rPr>
              <w:sz w:val="18"/>
              <w:szCs w:val="18"/>
            </w:rPr>
            <w:t>тветственностью</w:t>
          </w:r>
        </w:p>
        <w:p w:rsidR="00B5378D" w:rsidRPr="00AB3F13" w:rsidRDefault="00B5378D" w:rsidP="00BC527D">
          <w:pPr>
            <w:jc w:val="right"/>
            <w:rPr>
              <w:sz w:val="18"/>
              <w:szCs w:val="18"/>
              <w:lang w:val="kk-KZ"/>
            </w:rPr>
          </w:pPr>
          <w:r w:rsidRPr="0025306D">
            <w:rPr>
              <w:b/>
              <w:sz w:val="24"/>
              <w:szCs w:val="24"/>
            </w:rPr>
            <w:t xml:space="preserve"> </w:t>
          </w:r>
          <w:r w:rsidRPr="00AB3F13">
            <w:rPr>
              <w:b/>
              <w:sz w:val="24"/>
              <w:szCs w:val="24"/>
              <w:lang w:val="kk-KZ"/>
            </w:rPr>
            <w:t xml:space="preserve">«Маңғыстауэнергомұнай»     </w:t>
          </w:r>
          <w:r w:rsidRPr="00AB3F13">
            <w:rPr>
              <w:sz w:val="18"/>
              <w:szCs w:val="18"/>
              <w:lang w:val="kk-KZ"/>
            </w:rPr>
            <w:t>Жауапкершілігі шектеулі серіктестігі</w:t>
          </w:r>
        </w:p>
      </w:tc>
      <w:tc>
        <w:tcPr>
          <w:tcW w:w="2792" w:type="pct"/>
          <w:gridSpan w:val="3"/>
          <w:vAlign w:val="center"/>
        </w:tcPr>
        <w:p w:rsidR="00B5378D" w:rsidRPr="00C31B6C" w:rsidRDefault="00B5378D" w:rsidP="00BC527D">
          <w:pPr>
            <w:pStyle w:val="a8"/>
            <w:suppressAutoHyphens/>
            <w:rPr>
              <w:b/>
              <w:bCs/>
              <w:sz w:val="26"/>
              <w:szCs w:val="26"/>
            </w:rPr>
          </w:pPr>
          <w:r>
            <w:rPr>
              <w:b/>
              <w:iCs/>
              <w:sz w:val="24"/>
              <w:szCs w:val="24"/>
            </w:rPr>
            <w:t>Политика в области противодействия коррупции</w:t>
          </w:r>
        </w:p>
      </w:tc>
    </w:tr>
    <w:tr w:rsidR="00B5378D" w:rsidRPr="00394004" w:rsidTr="00507699">
      <w:trPr>
        <w:cantSplit/>
        <w:trHeight w:val="272"/>
      </w:trPr>
      <w:tc>
        <w:tcPr>
          <w:tcW w:w="1466" w:type="pct"/>
        </w:tcPr>
        <w:p w:rsidR="00B5378D" w:rsidRPr="00394004" w:rsidRDefault="00B5378D" w:rsidP="00BC527D">
          <w:pPr>
            <w:pStyle w:val="a8"/>
            <w:rPr>
              <w:bCs/>
              <w:iCs/>
            </w:rPr>
          </w:pPr>
          <w:r w:rsidRPr="00394004">
            <w:rPr>
              <w:bCs/>
              <w:iCs/>
            </w:rPr>
            <w:t>Тип документа:</w:t>
          </w:r>
        </w:p>
        <w:p w:rsidR="00B5378D" w:rsidRPr="00394004" w:rsidRDefault="00B5378D" w:rsidP="00BC527D">
          <w:pPr>
            <w:pStyle w:val="a8"/>
            <w:rPr>
              <w:b/>
              <w:bCs/>
              <w:i/>
              <w:iCs/>
            </w:rPr>
          </w:pPr>
          <w:r>
            <w:rPr>
              <w:b/>
              <w:bCs/>
              <w:iCs/>
            </w:rPr>
            <w:t>Политика</w:t>
          </w:r>
        </w:p>
      </w:tc>
      <w:tc>
        <w:tcPr>
          <w:tcW w:w="1476" w:type="pct"/>
          <w:gridSpan w:val="2"/>
        </w:tcPr>
        <w:p w:rsidR="00B5378D" w:rsidRPr="00394004" w:rsidRDefault="00B5378D" w:rsidP="00BC527D">
          <w:pPr>
            <w:pStyle w:val="a8"/>
            <w:rPr>
              <w:bCs/>
            </w:rPr>
          </w:pPr>
          <w:r w:rsidRPr="00394004">
            <w:rPr>
              <w:bCs/>
            </w:rPr>
            <w:t xml:space="preserve">Код: </w:t>
          </w:r>
        </w:p>
        <w:p w:rsidR="00B5378D" w:rsidRPr="00394004" w:rsidRDefault="00B5378D" w:rsidP="00BC527D">
          <w:pPr>
            <w:pStyle w:val="a8"/>
            <w:rPr>
              <w:b/>
              <w:lang w:val="en-US"/>
            </w:rPr>
          </w:pPr>
          <w:r w:rsidRPr="00394004">
            <w:rPr>
              <w:b/>
              <w:bCs/>
              <w:lang w:val="en-US"/>
            </w:rPr>
            <w:t>MEM</w:t>
          </w:r>
          <w:r w:rsidRPr="00394004">
            <w:rPr>
              <w:b/>
              <w:bCs/>
            </w:rPr>
            <w:t>-</w:t>
          </w:r>
          <w:r w:rsidRPr="00394004">
            <w:rPr>
              <w:b/>
              <w:bCs/>
              <w:lang w:val="en-US"/>
            </w:rPr>
            <w:t>P</w:t>
          </w:r>
          <w:r>
            <w:rPr>
              <w:b/>
              <w:bCs/>
              <w:lang w:val="en-US"/>
            </w:rPr>
            <w:t>OL-01</w:t>
          </w:r>
        </w:p>
      </w:tc>
      <w:tc>
        <w:tcPr>
          <w:tcW w:w="1105" w:type="pct"/>
          <w:vAlign w:val="center"/>
        </w:tcPr>
        <w:p w:rsidR="00B5378D" w:rsidRPr="00BC527D" w:rsidRDefault="00B5378D" w:rsidP="00BC527D">
          <w:pPr>
            <w:pStyle w:val="a8"/>
            <w:jc w:val="center"/>
            <w:rPr>
              <w:bCs/>
            </w:rPr>
          </w:pPr>
          <w:r w:rsidRPr="00394004">
            <w:rPr>
              <w:bCs/>
            </w:rPr>
            <w:t xml:space="preserve">Редакция </w:t>
          </w:r>
          <w:r>
            <w:rPr>
              <w:bCs/>
            </w:rPr>
            <w:t>3</w:t>
          </w:r>
        </w:p>
      </w:tc>
      <w:tc>
        <w:tcPr>
          <w:tcW w:w="953" w:type="pct"/>
          <w:vAlign w:val="center"/>
        </w:tcPr>
        <w:p w:rsidR="00B5378D" w:rsidRPr="00394004" w:rsidRDefault="00B5378D" w:rsidP="00B5378D">
          <w:pPr>
            <w:pStyle w:val="aa"/>
            <w:jc w:val="center"/>
            <w:rPr>
              <w:bCs/>
            </w:rPr>
          </w:pPr>
          <w:r w:rsidRPr="00394004">
            <w:rPr>
              <w:bCs/>
            </w:rPr>
            <w:t xml:space="preserve">Стр. </w:t>
          </w:r>
          <w:r>
            <w:rPr>
              <w:bCs/>
            </w:rPr>
            <w:t>9</w:t>
          </w:r>
          <w:r w:rsidRPr="00394004">
            <w:rPr>
              <w:bCs/>
            </w:rPr>
            <w:t xml:space="preserve"> из </w:t>
          </w:r>
          <w:r>
            <w:rPr>
              <w:bCs/>
              <w:noProof/>
            </w:rPr>
            <w:t>16</w:t>
          </w:r>
        </w:p>
      </w:tc>
    </w:tr>
  </w:tbl>
  <w:p w:rsidR="00B5378D" w:rsidRDefault="00B5378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4B5"/>
    <w:multiLevelType w:val="hybridMultilevel"/>
    <w:tmpl w:val="1682BE04"/>
    <w:lvl w:ilvl="0" w:tplc="5888EA9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AA5F67"/>
    <w:multiLevelType w:val="hybridMultilevel"/>
    <w:tmpl w:val="57B8A366"/>
    <w:lvl w:ilvl="0" w:tplc="1196226A">
      <w:start w:val="2"/>
      <w:numFmt w:val="decimal"/>
      <w:lvlText w:val="%1)"/>
      <w:lvlJc w:val="left"/>
      <w:pPr>
        <w:ind w:left="110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C69EC">
      <w:numFmt w:val="bullet"/>
      <w:lvlText w:val="•"/>
      <w:lvlJc w:val="left"/>
      <w:pPr>
        <w:ind w:left="816" w:hanging="379"/>
      </w:pPr>
      <w:rPr>
        <w:rFonts w:hint="default"/>
        <w:lang w:val="ru-RU" w:eastAsia="en-US" w:bidi="ar-SA"/>
      </w:rPr>
    </w:lvl>
    <w:lvl w:ilvl="2" w:tplc="182A47EE">
      <w:numFmt w:val="bullet"/>
      <w:lvlText w:val="•"/>
      <w:lvlJc w:val="left"/>
      <w:pPr>
        <w:ind w:left="1512" w:hanging="379"/>
      </w:pPr>
      <w:rPr>
        <w:rFonts w:hint="default"/>
        <w:lang w:val="ru-RU" w:eastAsia="en-US" w:bidi="ar-SA"/>
      </w:rPr>
    </w:lvl>
    <w:lvl w:ilvl="3" w:tplc="06DEDEA6">
      <w:numFmt w:val="bullet"/>
      <w:lvlText w:val="•"/>
      <w:lvlJc w:val="left"/>
      <w:pPr>
        <w:ind w:left="2208" w:hanging="379"/>
      </w:pPr>
      <w:rPr>
        <w:rFonts w:hint="default"/>
        <w:lang w:val="ru-RU" w:eastAsia="en-US" w:bidi="ar-SA"/>
      </w:rPr>
    </w:lvl>
    <w:lvl w:ilvl="4" w:tplc="04C2CD56">
      <w:numFmt w:val="bullet"/>
      <w:lvlText w:val="•"/>
      <w:lvlJc w:val="left"/>
      <w:pPr>
        <w:ind w:left="2904" w:hanging="379"/>
      </w:pPr>
      <w:rPr>
        <w:rFonts w:hint="default"/>
        <w:lang w:val="ru-RU" w:eastAsia="en-US" w:bidi="ar-SA"/>
      </w:rPr>
    </w:lvl>
    <w:lvl w:ilvl="5" w:tplc="1BEEE9B2">
      <w:numFmt w:val="bullet"/>
      <w:lvlText w:val="•"/>
      <w:lvlJc w:val="left"/>
      <w:pPr>
        <w:ind w:left="3601" w:hanging="379"/>
      </w:pPr>
      <w:rPr>
        <w:rFonts w:hint="default"/>
        <w:lang w:val="ru-RU" w:eastAsia="en-US" w:bidi="ar-SA"/>
      </w:rPr>
    </w:lvl>
    <w:lvl w:ilvl="6" w:tplc="D5BC3E5A">
      <w:numFmt w:val="bullet"/>
      <w:lvlText w:val="•"/>
      <w:lvlJc w:val="left"/>
      <w:pPr>
        <w:ind w:left="4297" w:hanging="379"/>
      </w:pPr>
      <w:rPr>
        <w:rFonts w:hint="default"/>
        <w:lang w:val="ru-RU" w:eastAsia="en-US" w:bidi="ar-SA"/>
      </w:rPr>
    </w:lvl>
    <w:lvl w:ilvl="7" w:tplc="588EAA30">
      <w:numFmt w:val="bullet"/>
      <w:lvlText w:val="•"/>
      <w:lvlJc w:val="left"/>
      <w:pPr>
        <w:ind w:left="4993" w:hanging="379"/>
      </w:pPr>
      <w:rPr>
        <w:rFonts w:hint="default"/>
        <w:lang w:val="ru-RU" w:eastAsia="en-US" w:bidi="ar-SA"/>
      </w:rPr>
    </w:lvl>
    <w:lvl w:ilvl="8" w:tplc="8A42A572">
      <w:numFmt w:val="bullet"/>
      <w:lvlText w:val="•"/>
      <w:lvlJc w:val="left"/>
      <w:pPr>
        <w:ind w:left="5689" w:hanging="379"/>
      </w:pPr>
      <w:rPr>
        <w:rFonts w:hint="default"/>
        <w:lang w:val="ru-RU" w:eastAsia="en-US" w:bidi="ar-SA"/>
      </w:rPr>
    </w:lvl>
  </w:abstractNum>
  <w:abstractNum w:abstractNumId="2" w15:restartNumberingAfterBreak="0">
    <w:nsid w:val="13C223E6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58F37A1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6DB717F"/>
    <w:multiLevelType w:val="hybridMultilevel"/>
    <w:tmpl w:val="D6A2AD60"/>
    <w:lvl w:ilvl="0" w:tplc="04E4204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3C69"/>
    <w:multiLevelType w:val="hybridMultilevel"/>
    <w:tmpl w:val="45461468"/>
    <w:lvl w:ilvl="0" w:tplc="A6627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AA5DE3"/>
    <w:multiLevelType w:val="hybridMultilevel"/>
    <w:tmpl w:val="0D1C4362"/>
    <w:lvl w:ilvl="0" w:tplc="54FCC078">
      <w:start w:val="1"/>
      <w:numFmt w:val="decimal"/>
      <w:lvlText w:val="%1)"/>
      <w:lvlJc w:val="left"/>
      <w:pPr>
        <w:ind w:left="4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A5BD4">
      <w:numFmt w:val="bullet"/>
      <w:lvlText w:val="•"/>
      <w:lvlJc w:val="left"/>
      <w:pPr>
        <w:ind w:left="1458" w:hanging="341"/>
      </w:pPr>
      <w:rPr>
        <w:rFonts w:hint="default"/>
        <w:lang w:val="ru-RU" w:eastAsia="en-US" w:bidi="ar-SA"/>
      </w:rPr>
    </w:lvl>
    <w:lvl w:ilvl="2" w:tplc="5D82D0AE">
      <w:numFmt w:val="bullet"/>
      <w:lvlText w:val="•"/>
      <w:lvlJc w:val="left"/>
      <w:pPr>
        <w:ind w:left="2476" w:hanging="341"/>
      </w:pPr>
      <w:rPr>
        <w:rFonts w:hint="default"/>
        <w:lang w:val="ru-RU" w:eastAsia="en-US" w:bidi="ar-SA"/>
      </w:rPr>
    </w:lvl>
    <w:lvl w:ilvl="3" w:tplc="27AAE834">
      <w:numFmt w:val="bullet"/>
      <w:lvlText w:val="•"/>
      <w:lvlJc w:val="left"/>
      <w:pPr>
        <w:ind w:left="3495" w:hanging="341"/>
      </w:pPr>
      <w:rPr>
        <w:rFonts w:hint="default"/>
        <w:lang w:val="ru-RU" w:eastAsia="en-US" w:bidi="ar-SA"/>
      </w:rPr>
    </w:lvl>
    <w:lvl w:ilvl="4" w:tplc="C9EAA922">
      <w:numFmt w:val="bullet"/>
      <w:lvlText w:val="•"/>
      <w:lvlJc w:val="left"/>
      <w:pPr>
        <w:ind w:left="4513" w:hanging="341"/>
      </w:pPr>
      <w:rPr>
        <w:rFonts w:hint="default"/>
        <w:lang w:val="ru-RU" w:eastAsia="en-US" w:bidi="ar-SA"/>
      </w:rPr>
    </w:lvl>
    <w:lvl w:ilvl="5" w:tplc="14F6A3A6">
      <w:numFmt w:val="bullet"/>
      <w:lvlText w:val="•"/>
      <w:lvlJc w:val="left"/>
      <w:pPr>
        <w:ind w:left="5532" w:hanging="341"/>
      </w:pPr>
      <w:rPr>
        <w:rFonts w:hint="default"/>
        <w:lang w:val="ru-RU" w:eastAsia="en-US" w:bidi="ar-SA"/>
      </w:rPr>
    </w:lvl>
    <w:lvl w:ilvl="6" w:tplc="B7023BBC">
      <w:numFmt w:val="bullet"/>
      <w:lvlText w:val="•"/>
      <w:lvlJc w:val="left"/>
      <w:pPr>
        <w:ind w:left="6550" w:hanging="341"/>
      </w:pPr>
      <w:rPr>
        <w:rFonts w:hint="default"/>
        <w:lang w:val="ru-RU" w:eastAsia="en-US" w:bidi="ar-SA"/>
      </w:rPr>
    </w:lvl>
    <w:lvl w:ilvl="7" w:tplc="E9AC2A20">
      <w:numFmt w:val="bullet"/>
      <w:lvlText w:val="•"/>
      <w:lvlJc w:val="left"/>
      <w:pPr>
        <w:ind w:left="7568" w:hanging="341"/>
      </w:pPr>
      <w:rPr>
        <w:rFonts w:hint="default"/>
        <w:lang w:val="ru-RU" w:eastAsia="en-US" w:bidi="ar-SA"/>
      </w:rPr>
    </w:lvl>
    <w:lvl w:ilvl="8" w:tplc="905A4950">
      <w:numFmt w:val="bullet"/>
      <w:lvlText w:val="•"/>
      <w:lvlJc w:val="left"/>
      <w:pPr>
        <w:ind w:left="8587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23890142"/>
    <w:multiLevelType w:val="hybridMultilevel"/>
    <w:tmpl w:val="AAEA68E4"/>
    <w:lvl w:ilvl="0" w:tplc="649AD3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7C4548">
      <w:numFmt w:val="none"/>
      <w:lvlText w:val=""/>
      <w:lvlJc w:val="left"/>
      <w:pPr>
        <w:tabs>
          <w:tab w:val="num" w:pos="360"/>
        </w:tabs>
      </w:pPr>
    </w:lvl>
    <w:lvl w:ilvl="2" w:tplc="66206748">
      <w:numFmt w:val="none"/>
      <w:lvlText w:val=""/>
      <w:lvlJc w:val="left"/>
      <w:pPr>
        <w:tabs>
          <w:tab w:val="num" w:pos="360"/>
        </w:tabs>
      </w:pPr>
    </w:lvl>
    <w:lvl w:ilvl="3" w:tplc="B0C4E0F2">
      <w:numFmt w:val="none"/>
      <w:lvlText w:val=""/>
      <w:lvlJc w:val="left"/>
      <w:pPr>
        <w:tabs>
          <w:tab w:val="num" w:pos="360"/>
        </w:tabs>
      </w:pPr>
    </w:lvl>
    <w:lvl w:ilvl="4" w:tplc="698C82C2">
      <w:numFmt w:val="none"/>
      <w:lvlText w:val=""/>
      <w:lvlJc w:val="left"/>
      <w:pPr>
        <w:tabs>
          <w:tab w:val="num" w:pos="360"/>
        </w:tabs>
      </w:pPr>
    </w:lvl>
    <w:lvl w:ilvl="5" w:tplc="C54691A6">
      <w:numFmt w:val="none"/>
      <w:lvlText w:val=""/>
      <w:lvlJc w:val="left"/>
      <w:pPr>
        <w:tabs>
          <w:tab w:val="num" w:pos="360"/>
        </w:tabs>
      </w:pPr>
    </w:lvl>
    <w:lvl w:ilvl="6" w:tplc="31304EE4">
      <w:numFmt w:val="none"/>
      <w:lvlText w:val=""/>
      <w:lvlJc w:val="left"/>
      <w:pPr>
        <w:tabs>
          <w:tab w:val="num" w:pos="360"/>
        </w:tabs>
      </w:pPr>
    </w:lvl>
    <w:lvl w:ilvl="7" w:tplc="DA20969A">
      <w:numFmt w:val="none"/>
      <w:lvlText w:val=""/>
      <w:lvlJc w:val="left"/>
      <w:pPr>
        <w:tabs>
          <w:tab w:val="num" w:pos="360"/>
        </w:tabs>
      </w:pPr>
    </w:lvl>
    <w:lvl w:ilvl="8" w:tplc="FA449B8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6610532"/>
    <w:multiLevelType w:val="hybridMultilevel"/>
    <w:tmpl w:val="0EE23BE4"/>
    <w:lvl w:ilvl="0" w:tplc="0518B408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E8D89C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8BFE2F82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FBC20EAC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1E422E32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8BE44DB6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ABA214FA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0A78E860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72301F26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6F6565E"/>
    <w:multiLevelType w:val="hybridMultilevel"/>
    <w:tmpl w:val="BDE0EDD8"/>
    <w:lvl w:ilvl="0" w:tplc="02B64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2B013E"/>
    <w:multiLevelType w:val="hybridMultilevel"/>
    <w:tmpl w:val="C630C556"/>
    <w:lvl w:ilvl="0" w:tplc="18922076">
      <w:numFmt w:val="bullet"/>
      <w:lvlText w:val=""/>
      <w:lvlJc w:val="left"/>
      <w:pPr>
        <w:ind w:left="15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4693E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78C6AD46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3" w:tplc="08C83E3A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4" w:tplc="9CC492EA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9544EE06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FA3EA71E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C13A66DE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F2AE9B56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ED302F9"/>
    <w:multiLevelType w:val="hybridMultilevel"/>
    <w:tmpl w:val="ED7AEF1C"/>
    <w:lvl w:ilvl="0" w:tplc="9C3E9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D83EFB"/>
    <w:multiLevelType w:val="hybridMultilevel"/>
    <w:tmpl w:val="CD06F046"/>
    <w:lvl w:ilvl="0" w:tplc="6FC6A19E">
      <w:numFmt w:val="bullet"/>
      <w:lvlText w:val="-"/>
      <w:lvlJc w:val="left"/>
      <w:pPr>
        <w:ind w:left="4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996FAF6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63C04AAA">
      <w:numFmt w:val="bullet"/>
      <w:lvlText w:val="•"/>
      <w:lvlJc w:val="left"/>
      <w:pPr>
        <w:ind w:left="2476" w:hanging="284"/>
      </w:pPr>
      <w:rPr>
        <w:rFonts w:hint="default"/>
        <w:lang w:val="ru-RU" w:eastAsia="en-US" w:bidi="ar-SA"/>
      </w:rPr>
    </w:lvl>
    <w:lvl w:ilvl="3" w:tplc="EA08D9A0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5EB25428">
      <w:numFmt w:val="bullet"/>
      <w:lvlText w:val="•"/>
      <w:lvlJc w:val="left"/>
      <w:pPr>
        <w:ind w:left="4513" w:hanging="284"/>
      </w:pPr>
      <w:rPr>
        <w:rFonts w:hint="default"/>
        <w:lang w:val="ru-RU" w:eastAsia="en-US" w:bidi="ar-SA"/>
      </w:rPr>
    </w:lvl>
    <w:lvl w:ilvl="5" w:tplc="0AA00522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477CC63A">
      <w:numFmt w:val="bullet"/>
      <w:lvlText w:val="•"/>
      <w:lvlJc w:val="left"/>
      <w:pPr>
        <w:ind w:left="6550" w:hanging="284"/>
      </w:pPr>
      <w:rPr>
        <w:rFonts w:hint="default"/>
        <w:lang w:val="ru-RU" w:eastAsia="en-US" w:bidi="ar-SA"/>
      </w:rPr>
    </w:lvl>
    <w:lvl w:ilvl="7" w:tplc="543AD062">
      <w:numFmt w:val="bullet"/>
      <w:lvlText w:val="•"/>
      <w:lvlJc w:val="left"/>
      <w:pPr>
        <w:ind w:left="7568" w:hanging="284"/>
      </w:pPr>
      <w:rPr>
        <w:rFonts w:hint="default"/>
        <w:lang w:val="ru-RU" w:eastAsia="en-US" w:bidi="ar-SA"/>
      </w:rPr>
    </w:lvl>
    <w:lvl w:ilvl="8" w:tplc="C070FB2E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06608E4"/>
    <w:multiLevelType w:val="hybridMultilevel"/>
    <w:tmpl w:val="96D62BCC"/>
    <w:lvl w:ilvl="0" w:tplc="BFD4D662">
      <w:start w:val="1"/>
      <w:numFmt w:val="decimal"/>
      <w:lvlText w:val="%1."/>
      <w:lvlJc w:val="left"/>
      <w:pPr>
        <w:ind w:left="878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4CA5A">
      <w:numFmt w:val="bullet"/>
      <w:lvlText w:val="•"/>
      <w:lvlJc w:val="left"/>
      <w:pPr>
        <w:ind w:left="1854" w:hanging="443"/>
      </w:pPr>
      <w:rPr>
        <w:rFonts w:hint="default"/>
        <w:lang w:val="ru-RU" w:eastAsia="en-US" w:bidi="ar-SA"/>
      </w:rPr>
    </w:lvl>
    <w:lvl w:ilvl="2" w:tplc="775457B2">
      <w:numFmt w:val="bullet"/>
      <w:lvlText w:val="•"/>
      <w:lvlJc w:val="left"/>
      <w:pPr>
        <w:ind w:left="2828" w:hanging="443"/>
      </w:pPr>
      <w:rPr>
        <w:rFonts w:hint="default"/>
        <w:lang w:val="ru-RU" w:eastAsia="en-US" w:bidi="ar-SA"/>
      </w:rPr>
    </w:lvl>
    <w:lvl w:ilvl="3" w:tplc="B232BCBA">
      <w:numFmt w:val="bullet"/>
      <w:lvlText w:val="•"/>
      <w:lvlJc w:val="left"/>
      <w:pPr>
        <w:ind w:left="3803" w:hanging="443"/>
      </w:pPr>
      <w:rPr>
        <w:rFonts w:hint="default"/>
        <w:lang w:val="ru-RU" w:eastAsia="en-US" w:bidi="ar-SA"/>
      </w:rPr>
    </w:lvl>
    <w:lvl w:ilvl="4" w:tplc="BE5C7A00">
      <w:numFmt w:val="bullet"/>
      <w:lvlText w:val="•"/>
      <w:lvlJc w:val="left"/>
      <w:pPr>
        <w:ind w:left="4777" w:hanging="443"/>
      </w:pPr>
      <w:rPr>
        <w:rFonts w:hint="default"/>
        <w:lang w:val="ru-RU" w:eastAsia="en-US" w:bidi="ar-SA"/>
      </w:rPr>
    </w:lvl>
    <w:lvl w:ilvl="5" w:tplc="F434F6D4">
      <w:numFmt w:val="bullet"/>
      <w:lvlText w:val="•"/>
      <w:lvlJc w:val="left"/>
      <w:pPr>
        <w:ind w:left="5752" w:hanging="443"/>
      </w:pPr>
      <w:rPr>
        <w:rFonts w:hint="default"/>
        <w:lang w:val="ru-RU" w:eastAsia="en-US" w:bidi="ar-SA"/>
      </w:rPr>
    </w:lvl>
    <w:lvl w:ilvl="6" w:tplc="CFFEF708">
      <w:numFmt w:val="bullet"/>
      <w:lvlText w:val="•"/>
      <w:lvlJc w:val="left"/>
      <w:pPr>
        <w:ind w:left="6726" w:hanging="443"/>
      </w:pPr>
      <w:rPr>
        <w:rFonts w:hint="default"/>
        <w:lang w:val="ru-RU" w:eastAsia="en-US" w:bidi="ar-SA"/>
      </w:rPr>
    </w:lvl>
    <w:lvl w:ilvl="7" w:tplc="73EA7A04">
      <w:numFmt w:val="bullet"/>
      <w:lvlText w:val="•"/>
      <w:lvlJc w:val="left"/>
      <w:pPr>
        <w:ind w:left="7700" w:hanging="443"/>
      </w:pPr>
      <w:rPr>
        <w:rFonts w:hint="default"/>
        <w:lang w:val="ru-RU" w:eastAsia="en-US" w:bidi="ar-SA"/>
      </w:rPr>
    </w:lvl>
    <w:lvl w:ilvl="8" w:tplc="614C0ED6">
      <w:numFmt w:val="bullet"/>
      <w:lvlText w:val="•"/>
      <w:lvlJc w:val="left"/>
      <w:pPr>
        <w:ind w:left="8675" w:hanging="443"/>
      </w:pPr>
      <w:rPr>
        <w:rFonts w:hint="default"/>
        <w:lang w:val="ru-RU" w:eastAsia="en-US" w:bidi="ar-SA"/>
      </w:rPr>
    </w:lvl>
  </w:abstractNum>
  <w:abstractNum w:abstractNumId="14" w15:restartNumberingAfterBreak="0">
    <w:nsid w:val="36A22888"/>
    <w:multiLevelType w:val="hybridMultilevel"/>
    <w:tmpl w:val="4782A2DE"/>
    <w:lvl w:ilvl="0" w:tplc="CD4A47BC">
      <w:start w:val="1"/>
      <w:numFmt w:val="decimal"/>
      <w:lvlText w:val="%1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88EA96">
      <w:numFmt w:val="bullet"/>
      <w:lvlText w:val="•"/>
      <w:lvlJc w:val="left"/>
      <w:pPr>
        <w:ind w:left="1458" w:hanging="428"/>
      </w:pPr>
      <w:rPr>
        <w:rFonts w:hint="default"/>
        <w:lang w:val="ru-RU" w:eastAsia="en-US" w:bidi="ar-SA"/>
      </w:rPr>
    </w:lvl>
    <w:lvl w:ilvl="2" w:tplc="19B0BF62">
      <w:numFmt w:val="bullet"/>
      <w:lvlText w:val="•"/>
      <w:lvlJc w:val="left"/>
      <w:pPr>
        <w:ind w:left="2476" w:hanging="428"/>
      </w:pPr>
      <w:rPr>
        <w:rFonts w:hint="default"/>
        <w:lang w:val="ru-RU" w:eastAsia="en-US" w:bidi="ar-SA"/>
      </w:rPr>
    </w:lvl>
    <w:lvl w:ilvl="3" w:tplc="C8E81476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42EE2ABE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 w:tplc="3A22A02A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 w:tplc="F7EA8286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 w:tplc="AEBE1D7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0FF81C16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3AED4431"/>
    <w:multiLevelType w:val="hybridMultilevel"/>
    <w:tmpl w:val="0BB445EA"/>
    <w:lvl w:ilvl="0" w:tplc="1C0442F4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6" w15:restartNumberingAfterBreak="0">
    <w:nsid w:val="3CEE2E85"/>
    <w:multiLevelType w:val="hybridMultilevel"/>
    <w:tmpl w:val="BCFCB682"/>
    <w:lvl w:ilvl="0" w:tplc="3FF87144">
      <w:start w:val="1"/>
      <w:numFmt w:val="decimal"/>
      <w:lvlText w:val="%1)"/>
      <w:lvlJc w:val="left"/>
      <w:pPr>
        <w:ind w:left="11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C1474">
      <w:numFmt w:val="bullet"/>
      <w:lvlText w:val="•"/>
      <w:lvlJc w:val="left"/>
      <w:pPr>
        <w:ind w:left="816" w:hanging="374"/>
      </w:pPr>
      <w:rPr>
        <w:rFonts w:hint="default"/>
        <w:lang w:val="ru-RU" w:eastAsia="en-US" w:bidi="ar-SA"/>
      </w:rPr>
    </w:lvl>
    <w:lvl w:ilvl="2" w:tplc="2304C4BC">
      <w:numFmt w:val="bullet"/>
      <w:lvlText w:val="•"/>
      <w:lvlJc w:val="left"/>
      <w:pPr>
        <w:ind w:left="1512" w:hanging="374"/>
      </w:pPr>
      <w:rPr>
        <w:rFonts w:hint="default"/>
        <w:lang w:val="ru-RU" w:eastAsia="en-US" w:bidi="ar-SA"/>
      </w:rPr>
    </w:lvl>
    <w:lvl w:ilvl="3" w:tplc="D3923448">
      <w:numFmt w:val="bullet"/>
      <w:lvlText w:val="•"/>
      <w:lvlJc w:val="left"/>
      <w:pPr>
        <w:ind w:left="2208" w:hanging="374"/>
      </w:pPr>
      <w:rPr>
        <w:rFonts w:hint="default"/>
        <w:lang w:val="ru-RU" w:eastAsia="en-US" w:bidi="ar-SA"/>
      </w:rPr>
    </w:lvl>
    <w:lvl w:ilvl="4" w:tplc="0D7225E6">
      <w:numFmt w:val="bullet"/>
      <w:lvlText w:val="•"/>
      <w:lvlJc w:val="left"/>
      <w:pPr>
        <w:ind w:left="2904" w:hanging="374"/>
      </w:pPr>
      <w:rPr>
        <w:rFonts w:hint="default"/>
        <w:lang w:val="ru-RU" w:eastAsia="en-US" w:bidi="ar-SA"/>
      </w:rPr>
    </w:lvl>
    <w:lvl w:ilvl="5" w:tplc="34DEA67C">
      <w:numFmt w:val="bullet"/>
      <w:lvlText w:val="•"/>
      <w:lvlJc w:val="left"/>
      <w:pPr>
        <w:ind w:left="3601" w:hanging="374"/>
      </w:pPr>
      <w:rPr>
        <w:rFonts w:hint="default"/>
        <w:lang w:val="ru-RU" w:eastAsia="en-US" w:bidi="ar-SA"/>
      </w:rPr>
    </w:lvl>
    <w:lvl w:ilvl="6" w:tplc="95602B76">
      <w:numFmt w:val="bullet"/>
      <w:lvlText w:val="•"/>
      <w:lvlJc w:val="left"/>
      <w:pPr>
        <w:ind w:left="4297" w:hanging="374"/>
      </w:pPr>
      <w:rPr>
        <w:rFonts w:hint="default"/>
        <w:lang w:val="ru-RU" w:eastAsia="en-US" w:bidi="ar-SA"/>
      </w:rPr>
    </w:lvl>
    <w:lvl w:ilvl="7" w:tplc="A162940A">
      <w:numFmt w:val="bullet"/>
      <w:lvlText w:val="•"/>
      <w:lvlJc w:val="left"/>
      <w:pPr>
        <w:ind w:left="4993" w:hanging="374"/>
      </w:pPr>
      <w:rPr>
        <w:rFonts w:hint="default"/>
        <w:lang w:val="ru-RU" w:eastAsia="en-US" w:bidi="ar-SA"/>
      </w:rPr>
    </w:lvl>
    <w:lvl w:ilvl="8" w:tplc="DA0ED0A2">
      <w:numFmt w:val="bullet"/>
      <w:lvlText w:val="•"/>
      <w:lvlJc w:val="left"/>
      <w:pPr>
        <w:ind w:left="5689" w:hanging="374"/>
      </w:pPr>
      <w:rPr>
        <w:rFonts w:hint="default"/>
        <w:lang w:val="ru-RU" w:eastAsia="en-US" w:bidi="ar-SA"/>
      </w:rPr>
    </w:lvl>
  </w:abstractNum>
  <w:abstractNum w:abstractNumId="17" w15:restartNumberingAfterBreak="0">
    <w:nsid w:val="4A5F5BC4"/>
    <w:multiLevelType w:val="multilevel"/>
    <w:tmpl w:val="64941DA4"/>
    <w:lvl w:ilvl="0">
      <w:start w:val="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B276A91"/>
    <w:multiLevelType w:val="hybridMultilevel"/>
    <w:tmpl w:val="32E83B44"/>
    <w:lvl w:ilvl="0" w:tplc="0F68788E">
      <w:start w:val="1"/>
      <w:numFmt w:val="decimal"/>
      <w:lvlText w:val="%1)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08F4C8">
      <w:numFmt w:val="bullet"/>
      <w:lvlText w:val="•"/>
      <w:lvlJc w:val="left"/>
      <w:pPr>
        <w:ind w:left="1032" w:hanging="250"/>
      </w:pPr>
      <w:rPr>
        <w:rFonts w:hint="default"/>
        <w:lang w:val="ru-RU" w:eastAsia="en-US" w:bidi="ar-SA"/>
      </w:rPr>
    </w:lvl>
    <w:lvl w:ilvl="2" w:tplc="5A0E28C0">
      <w:numFmt w:val="bullet"/>
      <w:lvlText w:val="•"/>
      <w:lvlJc w:val="left"/>
      <w:pPr>
        <w:ind w:left="1704" w:hanging="250"/>
      </w:pPr>
      <w:rPr>
        <w:rFonts w:hint="default"/>
        <w:lang w:val="ru-RU" w:eastAsia="en-US" w:bidi="ar-SA"/>
      </w:rPr>
    </w:lvl>
    <w:lvl w:ilvl="3" w:tplc="A5509114">
      <w:numFmt w:val="bullet"/>
      <w:lvlText w:val="•"/>
      <w:lvlJc w:val="left"/>
      <w:pPr>
        <w:ind w:left="2376" w:hanging="250"/>
      </w:pPr>
      <w:rPr>
        <w:rFonts w:hint="default"/>
        <w:lang w:val="ru-RU" w:eastAsia="en-US" w:bidi="ar-SA"/>
      </w:rPr>
    </w:lvl>
    <w:lvl w:ilvl="4" w:tplc="49EA13AA">
      <w:numFmt w:val="bullet"/>
      <w:lvlText w:val="•"/>
      <w:lvlJc w:val="left"/>
      <w:pPr>
        <w:ind w:left="3048" w:hanging="250"/>
      </w:pPr>
      <w:rPr>
        <w:rFonts w:hint="default"/>
        <w:lang w:val="ru-RU" w:eastAsia="en-US" w:bidi="ar-SA"/>
      </w:rPr>
    </w:lvl>
    <w:lvl w:ilvl="5" w:tplc="E65A8868">
      <w:numFmt w:val="bullet"/>
      <w:lvlText w:val="•"/>
      <w:lvlJc w:val="left"/>
      <w:pPr>
        <w:ind w:left="3721" w:hanging="250"/>
      </w:pPr>
      <w:rPr>
        <w:rFonts w:hint="default"/>
        <w:lang w:val="ru-RU" w:eastAsia="en-US" w:bidi="ar-SA"/>
      </w:rPr>
    </w:lvl>
    <w:lvl w:ilvl="6" w:tplc="8A267918">
      <w:numFmt w:val="bullet"/>
      <w:lvlText w:val="•"/>
      <w:lvlJc w:val="left"/>
      <w:pPr>
        <w:ind w:left="4393" w:hanging="250"/>
      </w:pPr>
      <w:rPr>
        <w:rFonts w:hint="default"/>
        <w:lang w:val="ru-RU" w:eastAsia="en-US" w:bidi="ar-SA"/>
      </w:rPr>
    </w:lvl>
    <w:lvl w:ilvl="7" w:tplc="30DAAB08">
      <w:numFmt w:val="bullet"/>
      <w:lvlText w:val="•"/>
      <w:lvlJc w:val="left"/>
      <w:pPr>
        <w:ind w:left="5065" w:hanging="250"/>
      </w:pPr>
      <w:rPr>
        <w:rFonts w:hint="default"/>
        <w:lang w:val="ru-RU" w:eastAsia="en-US" w:bidi="ar-SA"/>
      </w:rPr>
    </w:lvl>
    <w:lvl w:ilvl="8" w:tplc="DCAAEC80">
      <w:numFmt w:val="bullet"/>
      <w:lvlText w:val="•"/>
      <w:lvlJc w:val="left"/>
      <w:pPr>
        <w:ind w:left="5737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51C40327"/>
    <w:multiLevelType w:val="hybridMultilevel"/>
    <w:tmpl w:val="34D08E9E"/>
    <w:lvl w:ilvl="0" w:tplc="AEFA31F8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21142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4FC0D31E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ADDE9CB2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E65E28CC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9422467C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7D5A5B10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0AD880F6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EEFA6FC8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3397A3D"/>
    <w:multiLevelType w:val="hybridMultilevel"/>
    <w:tmpl w:val="AA806CA8"/>
    <w:lvl w:ilvl="0" w:tplc="5C466B80">
      <w:start w:val="1"/>
      <w:numFmt w:val="decimal"/>
      <w:lvlText w:val="7.10.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A5C70"/>
    <w:multiLevelType w:val="hybridMultilevel"/>
    <w:tmpl w:val="F10AC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8593C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5C237A61"/>
    <w:multiLevelType w:val="multilevel"/>
    <w:tmpl w:val="F2FC75A2"/>
    <w:lvl w:ilvl="0">
      <w:start w:val="2"/>
      <w:numFmt w:val="decimal"/>
      <w:lvlText w:val="%1"/>
      <w:lvlJc w:val="left"/>
      <w:pPr>
        <w:ind w:left="436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36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5F9765D4"/>
    <w:multiLevelType w:val="hybridMultilevel"/>
    <w:tmpl w:val="757C75FE"/>
    <w:lvl w:ilvl="0" w:tplc="030643C8">
      <w:start w:val="1"/>
      <w:numFmt w:val="decimal"/>
      <w:lvlText w:val="%1)"/>
      <w:lvlJc w:val="left"/>
      <w:pPr>
        <w:ind w:left="43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0457E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2" w:tplc="580C5886">
      <w:numFmt w:val="bullet"/>
      <w:lvlText w:val="•"/>
      <w:lvlJc w:val="left"/>
      <w:pPr>
        <w:ind w:left="2476" w:hanging="255"/>
      </w:pPr>
      <w:rPr>
        <w:rFonts w:hint="default"/>
        <w:lang w:val="ru-RU" w:eastAsia="en-US" w:bidi="ar-SA"/>
      </w:rPr>
    </w:lvl>
    <w:lvl w:ilvl="3" w:tplc="6DE6B2C4">
      <w:numFmt w:val="bullet"/>
      <w:lvlText w:val="•"/>
      <w:lvlJc w:val="left"/>
      <w:pPr>
        <w:ind w:left="3495" w:hanging="255"/>
      </w:pPr>
      <w:rPr>
        <w:rFonts w:hint="default"/>
        <w:lang w:val="ru-RU" w:eastAsia="en-US" w:bidi="ar-SA"/>
      </w:rPr>
    </w:lvl>
    <w:lvl w:ilvl="4" w:tplc="7BBA3268">
      <w:numFmt w:val="bullet"/>
      <w:lvlText w:val="•"/>
      <w:lvlJc w:val="left"/>
      <w:pPr>
        <w:ind w:left="4513" w:hanging="255"/>
      </w:pPr>
      <w:rPr>
        <w:rFonts w:hint="default"/>
        <w:lang w:val="ru-RU" w:eastAsia="en-US" w:bidi="ar-SA"/>
      </w:rPr>
    </w:lvl>
    <w:lvl w:ilvl="5" w:tplc="1638D636">
      <w:numFmt w:val="bullet"/>
      <w:lvlText w:val="•"/>
      <w:lvlJc w:val="left"/>
      <w:pPr>
        <w:ind w:left="5532" w:hanging="255"/>
      </w:pPr>
      <w:rPr>
        <w:rFonts w:hint="default"/>
        <w:lang w:val="ru-RU" w:eastAsia="en-US" w:bidi="ar-SA"/>
      </w:rPr>
    </w:lvl>
    <w:lvl w:ilvl="6" w:tplc="6810A28C">
      <w:numFmt w:val="bullet"/>
      <w:lvlText w:val="•"/>
      <w:lvlJc w:val="left"/>
      <w:pPr>
        <w:ind w:left="6550" w:hanging="255"/>
      </w:pPr>
      <w:rPr>
        <w:rFonts w:hint="default"/>
        <w:lang w:val="ru-RU" w:eastAsia="en-US" w:bidi="ar-SA"/>
      </w:rPr>
    </w:lvl>
    <w:lvl w:ilvl="7" w:tplc="8300221A">
      <w:numFmt w:val="bullet"/>
      <w:lvlText w:val="•"/>
      <w:lvlJc w:val="left"/>
      <w:pPr>
        <w:ind w:left="7568" w:hanging="255"/>
      </w:pPr>
      <w:rPr>
        <w:rFonts w:hint="default"/>
        <w:lang w:val="ru-RU" w:eastAsia="en-US" w:bidi="ar-SA"/>
      </w:rPr>
    </w:lvl>
    <w:lvl w:ilvl="8" w:tplc="BB2C2DAA">
      <w:numFmt w:val="bullet"/>
      <w:lvlText w:val="•"/>
      <w:lvlJc w:val="left"/>
      <w:pPr>
        <w:ind w:left="8587" w:hanging="255"/>
      </w:pPr>
      <w:rPr>
        <w:rFonts w:hint="default"/>
        <w:lang w:val="ru-RU" w:eastAsia="en-US" w:bidi="ar-SA"/>
      </w:rPr>
    </w:lvl>
  </w:abstractNum>
  <w:abstractNum w:abstractNumId="25" w15:restartNumberingAfterBreak="0">
    <w:nsid w:val="638B28BF"/>
    <w:multiLevelType w:val="multilevel"/>
    <w:tmpl w:val="58D2E92A"/>
    <w:lvl w:ilvl="0">
      <w:start w:val="1"/>
      <w:numFmt w:val="decimal"/>
      <w:lvlText w:val="%1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64264CCC"/>
    <w:multiLevelType w:val="hybridMultilevel"/>
    <w:tmpl w:val="C21C2A80"/>
    <w:lvl w:ilvl="0" w:tplc="BF8268C6">
      <w:numFmt w:val="bullet"/>
      <w:lvlText w:val="-"/>
      <w:lvlJc w:val="left"/>
      <w:pPr>
        <w:ind w:left="436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92A04D6">
      <w:numFmt w:val="bullet"/>
      <w:lvlText w:val="•"/>
      <w:lvlJc w:val="left"/>
      <w:pPr>
        <w:ind w:left="1458" w:hanging="552"/>
      </w:pPr>
      <w:rPr>
        <w:rFonts w:hint="default"/>
        <w:lang w:val="ru-RU" w:eastAsia="en-US" w:bidi="ar-SA"/>
      </w:rPr>
    </w:lvl>
    <w:lvl w:ilvl="2" w:tplc="E326C418">
      <w:numFmt w:val="bullet"/>
      <w:lvlText w:val="•"/>
      <w:lvlJc w:val="left"/>
      <w:pPr>
        <w:ind w:left="2476" w:hanging="552"/>
      </w:pPr>
      <w:rPr>
        <w:rFonts w:hint="default"/>
        <w:lang w:val="ru-RU" w:eastAsia="en-US" w:bidi="ar-SA"/>
      </w:rPr>
    </w:lvl>
    <w:lvl w:ilvl="3" w:tplc="6AB2D028">
      <w:numFmt w:val="bullet"/>
      <w:lvlText w:val="•"/>
      <w:lvlJc w:val="left"/>
      <w:pPr>
        <w:ind w:left="3495" w:hanging="552"/>
      </w:pPr>
      <w:rPr>
        <w:rFonts w:hint="default"/>
        <w:lang w:val="ru-RU" w:eastAsia="en-US" w:bidi="ar-SA"/>
      </w:rPr>
    </w:lvl>
    <w:lvl w:ilvl="4" w:tplc="1A0A50C6">
      <w:numFmt w:val="bullet"/>
      <w:lvlText w:val="•"/>
      <w:lvlJc w:val="left"/>
      <w:pPr>
        <w:ind w:left="4513" w:hanging="552"/>
      </w:pPr>
      <w:rPr>
        <w:rFonts w:hint="default"/>
        <w:lang w:val="ru-RU" w:eastAsia="en-US" w:bidi="ar-SA"/>
      </w:rPr>
    </w:lvl>
    <w:lvl w:ilvl="5" w:tplc="20BC51B4">
      <w:numFmt w:val="bullet"/>
      <w:lvlText w:val="•"/>
      <w:lvlJc w:val="left"/>
      <w:pPr>
        <w:ind w:left="5532" w:hanging="552"/>
      </w:pPr>
      <w:rPr>
        <w:rFonts w:hint="default"/>
        <w:lang w:val="ru-RU" w:eastAsia="en-US" w:bidi="ar-SA"/>
      </w:rPr>
    </w:lvl>
    <w:lvl w:ilvl="6" w:tplc="EF40F0B8">
      <w:numFmt w:val="bullet"/>
      <w:lvlText w:val="•"/>
      <w:lvlJc w:val="left"/>
      <w:pPr>
        <w:ind w:left="6550" w:hanging="552"/>
      </w:pPr>
      <w:rPr>
        <w:rFonts w:hint="default"/>
        <w:lang w:val="ru-RU" w:eastAsia="en-US" w:bidi="ar-SA"/>
      </w:rPr>
    </w:lvl>
    <w:lvl w:ilvl="7" w:tplc="5F7A30D6">
      <w:numFmt w:val="bullet"/>
      <w:lvlText w:val="•"/>
      <w:lvlJc w:val="left"/>
      <w:pPr>
        <w:ind w:left="7568" w:hanging="552"/>
      </w:pPr>
      <w:rPr>
        <w:rFonts w:hint="default"/>
        <w:lang w:val="ru-RU" w:eastAsia="en-US" w:bidi="ar-SA"/>
      </w:rPr>
    </w:lvl>
    <w:lvl w:ilvl="8" w:tplc="0B006902">
      <w:numFmt w:val="bullet"/>
      <w:lvlText w:val="•"/>
      <w:lvlJc w:val="left"/>
      <w:pPr>
        <w:ind w:left="8587" w:hanging="552"/>
      </w:pPr>
      <w:rPr>
        <w:rFonts w:hint="default"/>
        <w:lang w:val="ru-RU" w:eastAsia="en-US" w:bidi="ar-SA"/>
      </w:rPr>
    </w:lvl>
  </w:abstractNum>
  <w:abstractNum w:abstractNumId="27" w15:restartNumberingAfterBreak="0">
    <w:nsid w:val="643467F0"/>
    <w:multiLevelType w:val="hybridMultilevel"/>
    <w:tmpl w:val="56EAD6B2"/>
    <w:lvl w:ilvl="0" w:tplc="F162C77C">
      <w:numFmt w:val="bullet"/>
      <w:lvlText w:val=""/>
      <w:lvlJc w:val="left"/>
      <w:pPr>
        <w:ind w:left="14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8B666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2" w:tplc="00980C20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88CA43FE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B54A7C8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5" w:tplc="1BAE31F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DECCF08A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87A66B46">
      <w:numFmt w:val="bullet"/>
      <w:lvlText w:val="•"/>
      <w:lvlJc w:val="left"/>
      <w:pPr>
        <w:ind w:left="7868" w:hanging="284"/>
      </w:pPr>
      <w:rPr>
        <w:rFonts w:hint="default"/>
        <w:lang w:val="ru-RU" w:eastAsia="en-US" w:bidi="ar-SA"/>
      </w:rPr>
    </w:lvl>
    <w:lvl w:ilvl="8" w:tplc="F7FE5184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A020A9C"/>
    <w:multiLevelType w:val="hybridMultilevel"/>
    <w:tmpl w:val="51046D6A"/>
    <w:lvl w:ilvl="0" w:tplc="0B088C90">
      <w:numFmt w:val="bullet"/>
      <w:lvlText w:val="-"/>
      <w:lvlJc w:val="left"/>
      <w:pPr>
        <w:ind w:left="43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D3A539E">
      <w:numFmt w:val="bullet"/>
      <w:lvlText w:val="•"/>
      <w:lvlJc w:val="left"/>
      <w:pPr>
        <w:ind w:left="1458" w:hanging="706"/>
      </w:pPr>
      <w:rPr>
        <w:rFonts w:hint="default"/>
        <w:lang w:val="ru-RU" w:eastAsia="en-US" w:bidi="ar-SA"/>
      </w:rPr>
    </w:lvl>
    <w:lvl w:ilvl="2" w:tplc="528C189A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3" w:tplc="53EACBB2">
      <w:numFmt w:val="bullet"/>
      <w:lvlText w:val="•"/>
      <w:lvlJc w:val="left"/>
      <w:pPr>
        <w:ind w:left="3495" w:hanging="706"/>
      </w:pPr>
      <w:rPr>
        <w:rFonts w:hint="default"/>
        <w:lang w:val="ru-RU" w:eastAsia="en-US" w:bidi="ar-SA"/>
      </w:rPr>
    </w:lvl>
    <w:lvl w:ilvl="4" w:tplc="DF5674F0">
      <w:numFmt w:val="bullet"/>
      <w:lvlText w:val="•"/>
      <w:lvlJc w:val="left"/>
      <w:pPr>
        <w:ind w:left="4513" w:hanging="706"/>
      </w:pPr>
      <w:rPr>
        <w:rFonts w:hint="default"/>
        <w:lang w:val="ru-RU" w:eastAsia="en-US" w:bidi="ar-SA"/>
      </w:rPr>
    </w:lvl>
    <w:lvl w:ilvl="5" w:tplc="8EB89DC6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46F49200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761C981C">
      <w:numFmt w:val="bullet"/>
      <w:lvlText w:val="•"/>
      <w:lvlJc w:val="left"/>
      <w:pPr>
        <w:ind w:left="7568" w:hanging="706"/>
      </w:pPr>
      <w:rPr>
        <w:rFonts w:hint="default"/>
        <w:lang w:val="ru-RU" w:eastAsia="en-US" w:bidi="ar-SA"/>
      </w:rPr>
    </w:lvl>
    <w:lvl w:ilvl="8" w:tplc="EA64BC2E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29" w15:restartNumberingAfterBreak="0">
    <w:nsid w:val="6FEE4203"/>
    <w:multiLevelType w:val="hybridMultilevel"/>
    <w:tmpl w:val="7C1A7B04"/>
    <w:lvl w:ilvl="0" w:tplc="E0443A52">
      <w:start w:val="1"/>
      <w:numFmt w:val="lowerLetter"/>
      <w:lvlText w:val="%1."/>
      <w:lvlJc w:val="left"/>
      <w:pPr>
        <w:ind w:left="14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AB8829A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2" w:tplc="E404E97A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7CAC47A6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01F0958C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5" w:tplc="C06ECF8A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58E816F0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7DAA884C">
      <w:numFmt w:val="bullet"/>
      <w:lvlText w:val="•"/>
      <w:lvlJc w:val="left"/>
      <w:pPr>
        <w:ind w:left="7868" w:hanging="284"/>
      </w:pPr>
      <w:rPr>
        <w:rFonts w:hint="default"/>
        <w:lang w:val="ru-RU" w:eastAsia="en-US" w:bidi="ar-SA"/>
      </w:rPr>
    </w:lvl>
    <w:lvl w:ilvl="8" w:tplc="4B765C18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79C6054F"/>
    <w:multiLevelType w:val="hybridMultilevel"/>
    <w:tmpl w:val="D200E09C"/>
    <w:lvl w:ilvl="0" w:tplc="7CB00256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B48FD0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AA1EC18C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C0F40970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905449E8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CD78EEB0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7FE28756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84622028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20C6B1EA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3B6436"/>
    <w:multiLevelType w:val="hybridMultilevel"/>
    <w:tmpl w:val="8BFE2326"/>
    <w:lvl w:ilvl="0" w:tplc="BEEAA506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763714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6B1ECB54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CF6275E0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93EC4CF6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C8AC1848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C78CBF68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945AE514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E550AF84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4"/>
  </w:num>
  <w:num w:numId="3">
    <w:abstractNumId w:val="29"/>
  </w:num>
  <w:num w:numId="4">
    <w:abstractNumId w:val="12"/>
  </w:num>
  <w:num w:numId="5">
    <w:abstractNumId w:val="25"/>
  </w:num>
  <w:num w:numId="6">
    <w:abstractNumId w:val="30"/>
  </w:num>
  <w:num w:numId="7">
    <w:abstractNumId w:val="32"/>
  </w:num>
  <w:num w:numId="8">
    <w:abstractNumId w:val="26"/>
  </w:num>
  <w:num w:numId="9">
    <w:abstractNumId w:val="28"/>
  </w:num>
  <w:num w:numId="10">
    <w:abstractNumId w:val="19"/>
  </w:num>
  <w:num w:numId="11">
    <w:abstractNumId w:val="24"/>
  </w:num>
  <w:num w:numId="12">
    <w:abstractNumId w:val="8"/>
  </w:num>
  <w:num w:numId="13">
    <w:abstractNumId w:val="6"/>
  </w:num>
  <w:num w:numId="14">
    <w:abstractNumId w:val="1"/>
  </w:num>
  <w:num w:numId="15">
    <w:abstractNumId w:val="18"/>
  </w:num>
  <w:num w:numId="16">
    <w:abstractNumId w:val="16"/>
  </w:num>
  <w:num w:numId="17">
    <w:abstractNumId w:val="10"/>
  </w:num>
  <w:num w:numId="18">
    <w:abstractNumId w:val="27"/>
  </w:num>
  <w:num w:numId="19">
    <w:abstractNumId w:val="22"/>
  </w:num>
  <w:num w:numId="20">
    <w:abstractNumId w:val="13"/>
  </w:num>
  <w:num w:numId="21">
    <w:abstractNumId w:val="15"/>
  </w:num>
  <w:num w:numId="22">
    <w:abstractNumId w:val="7"/>
  </w:num>
  <w:num w:numId="23">
    <w:abstractNumId w:val="31"/>
  </w:num>
  <w:num w:numId="24">
    <w:abstractNumId w:val="5"/>
  </w:num>
  <w:num w:numId="25">
    <w:abstractNumId w:val="9"/>
  </w:num>
  <w:num w:numId="26">
    <w:abstractNumId w:val="21"/>
  </w:num>
  <w:num w:numId="27">
    <w:abstractNumId w:val="11"/>
  </w:num>
  <w:num w:numId="28">
    <w:abstractNumId w:val="17"/>
  </w:num>
  <w:num w:numId="29">
    <w:abstractNumId w:val="2"/>
  </w:num>
  <w:num w:numId="30">
    <w:abstractNumId w:val="3"/>
  </w:num>
  <w:num w:numId="31">
    <w:abstractNumId w:val="4"/>
  </w:num>
  <w:num w:numId="32">
    <w:abstractNumId w:val="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4"/>
    <w:rsid w:val="0001312C"/>
    <w:rsid w:val="0002158C"/>
    <w:rsid w:val="00034143"/>
    <w:rsid w:val="00070DF5"/>
    <w:rsid w:val="0007557C"/>
    <w:rsid w:val="000765A2"/>
    <w:rsid w:val="000B0148"/>
    <w:rsid w:val="000B6696"/>
    <w:rsid w:val="000D2FD3"/>
    <w:rsid w:val="000D5B30"/>
    <w:rsid w:val="000E6F24"/>
    <w:rsid w:val="000E74FC"/>
    <w:rsid w:val="00105A1B"/>
    <w:rsid w:val="001069F6"/>
    <w:rsid w:val="00153F3B"/>
    <w:rsid w:val="001C4B91"/>
    <w:rsid w:val="001E1602"/>
    <w:rsid w:val="002246D9"/>
    <w:rsid w:val="002279E4"/>
    <w:rsid w:val="00267D04"/>
    <w:rsid w:val="002811E4"/>
    <w:rsid w:val="002A799E"/>
    <w:rsid w:val="002C41D6"/>
    <w:rsid w:val="002C56AA"/>
    <w:rsid w:val="002C7D9E"/>
    <w:rsid w:val="002D002A"/>
    <w:rsid w:val="002F0E7E"/>
    <w:rsid w:val="00300644"/>
    <w:rsid w:val="00315545"/>
    <w:rsid w:val="00322368"/>
    <w:rsid w:val="00324413"/>
    <w:rsid w:val="00333958"/>
    <w:rsid w:val="0033440A"/>
    <w:rsid w:val="0033515C"/>
    <w:rsid w:val="00336D12"/>
    <w:rsid w:val="00363121"/>
    <w:rsid w:val="00376206"/>
    <w:rsid w:val="003B55B0"/>
    <w:rsid w:val="003F192E"/>
    <w:rsid w:val="003F37A8"/>
    <w:rsid w:val="004045A4"/>
    <w:rsid w:val="00405D2F"/>
    <w:rsid w:val="00417582"/>
    <w:rsid w:val="00450B42"/>
    <w:rsid w:val="00465E78"/>
    <w:rsid w:val="00471CA4"/>
    <w:rsid w:val="00475CF1"/>
    <w:rsid w:val="004869FB"/>
    <w:rsid w:val="0049612D"/>
    <w:rsid w:val="004A04C8"/>
    <w:rsid w:val="004B07D5"/>
    <w:rsid w:val="004C72E0"/>
    <w:rsid w:val="004F1086"/>
    <w:rsid w:val="00507699"/>
    <w:rsid w:val="00523959"/>
    <w:rsid w:val="0054101D"/>
    <w:rsid w:val="00543FBE"/>
    <w:rsid w:val="00546730"/>
    <w:rsid w:val="005B4638"/>
    <w:rsid w:val="005B523A"/>
    <w:rsid w:val="005F026B"/>
    <w:rsid w:val="00615EDB"/>
    <w:rsid w:val="00636AC7"/>
    <w:rsid w:val="00646530"/>
    <w:rsid w:val="006B6EB6"/>
    <w:rsid w:val="006C00BC"/>
    <w:rsid w:val="006E30A5"/>
    <w:rsid w:val="00755210"/>
    <w:rsid w:val="00767723"/>
    <w:rsid w:val="00786004"/>
    <w:rsid w:val="007C06EA"/>
    <w:rsid w:val="007C2D5B"/>
    <w:rsid w:val="007C682E"/>
    <w:rsid w:val="007E3343"/>
    <w:rsid w:val="007F5595"/>
    <w:rsid w:val="00807A0A"/>
    <w:rsid w:val="00816D50"/>
    <w:rsid w:val="00821E91"/>
    <w:rsid w:val="00822F43"/>
    <w:rsid w:val="008246AF"/>
    <w:rsid w:val="0082500A"/>
    <w:rsid w:val="00826920"/>
    <w:rsid w:val="008524B1"/>
    <w:rsid w:val="00855309"/>
    <w:rsid w:val="0088682E"/>
    <w:rsid w:val="008F13AD"/>
    <w:rsid w:val="008F15F3"/>
    <w:rsid w:val="00913F87"/>
    <w:rsid w:val="00933884"/>
    <w:rsid w:val="00947181"/>
    <w:rsid w:val="00955A79"/>
    <w:rsid w:val="009574B8"/>
    <w:rsid w:val="00990BC0"/>
    <w:rsid w:val="009E142D"/>
    <w:rsid w:val="00A01FE7"/>
    <w:rsid w:val="00A74D00"/>
    <w:rsid w:val="00A750AA"/>
    <w:rsid w:val="00AD6A35"/>
    <w:rsid w:val="00B32068"/>
    <w:rsid w:val="00B32ABE"/>
    <w:rsid w:val="00B5378D"/>
    <w:rsid w:val="00B55482"/>
    <w:rsid w:val="00B57ADE"/>
    <w:rsid w:val="00B75825"/>
    <w:rsid w:val="00B77B02"/>
    <w:rsid w:val="00B827D7"/>
    <w:rsid w:val="00BB38E4"/>
    <w:rsid w:val="00BC13F3"/>
    <w:rsid w:val="00BC527D"/>
    <w:rsid w:val="00C054ED"/>
    <w:rsid w:val="00C11AB3"/>
    <w:rsid w:val="00C54652"/>
    <w:rsid w:val="00C74EF7"/>
    <w:rsid w:val="00C86659"/>
    <w:rsid w:val="00C876E1"/>
    <w:rsid w:val="00C94A17"/>
    <w:rsid w:val="00CB4975"/>
    <w:rsid w:val="00D25767"/>
    <w:rsid w:val="00D306F5"/>
    <w:rsid w:val="00D5612E"/>
    <w:rsid w:val="00DB2BEC"/>
    <w:rsid w:val="00DF0E91"/>
    <w:rsid w:val="00E16C01"/>
    <w:rsid w:val="00E77768"/>
    <w:rsid w:val="00E84D94"/>
    <w:rsid w:val="00EA4324"/>
    <w:rsid w:val="00EE5C6F"/>
    <w:rsid w:val="00F04E1F"/>
    <w:rsid w:val="00F23728"/>
    <w:rsid w:val="00F77563"/>
    <w:rsid w:val="00F82C5E"/>
    <w:rsid w:val="00F91A23"/>
    <w:rsid w:val="00FA3475"/>
    <w:rsid w:val="00FB59F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F2687"/>
  <w15:docId w15:val="{35909CDB-A06B-4410-9EB3-CF0841C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5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5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01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3">
    <w:name w:val="heading 3"/>
    <w:basedOn w:val="a"/>
    <w:uiPriority w:val="1"/>
    <w:qFormat/>
    <w:pPr>
      <w:ind w:left="1852" w:hanging="705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99"/>
      <w:ind w:left="878" w:hanging="44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" w:line="456" w:lineRule="exact"/>
      <w:ind w:left="2064" w:right="1895"/>
      <w:jc w:val="center"/>
    </w:pPr>
    <w:rPr>
      <w:b/>
      <w:bCs/>
      <w:sz w:val="40"/>
      <w:szCs w:val="40"/>
    </w:rPr>
  </w:style>
  <w:style w:type="paragraph" w:styleId="a6">
    <w:name w:val="List Paragraph"/>
    <w:aliases w:val="Подпись рисунка,AC List 01,Абзац списка1,Bullet_IRAO,Мой Список,Table-Normal,RSHB_Table-Normal"/>
    <w:basedOn w:val="a"/>
    <w:link w:val="a7"/>
    <w:uiPriority w:val="34"/>
    <w:qFormat/>
    <w:pPr>
      <w:ind w:left="43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aliases w:val="h"/>
    <w:basedOn w:val="a"/>
    <w:link w:val="a9"/>
    <w:unhideWhenUsed/>
    <w:rsid w:val="006465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h Знак"/>
    <w:basedOn w:val="a0"/>
    <w:link w:val="a8"/>
    <w:uiPriority w:val="99"/>
    <w:rsid w:val="006465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465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6530"/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aliases w:val="Подпись рисунка Знак,AC List 01 Знак,Абзац списка1 Знак,Bullet_IRAO Знак,Мой Список Знак,Table-Normal Знак,RSHB_Table-Normal Знак"/>
    <w:link w:val="a6"/>
    <w:uiPriority w:val="34"/>
    <w:locked/>
    <w:rsid w:val="007C2D5B"/>
    <w:rPr>
      <w:rFonts w:ascii="Times New Roman" w:eastAsia="Times New Roman" w:hAnsi="Times New Roman" w:cs="Times New Roman"/>
      <w:lang w:val="ru-RU"/>
    </w:rPr>
  </w:style>
  <w:style w:type="character" w:styleId="ac">
    <w:name w:val="Strong"/>
    <w:uiPriority w:val="22"/>
    <w:qFormat/>
    <w:rsid w:val="007C2D5B"/>
    <w:rPr>
      <w:b/>
      <w:bCs/>
    </w:rPr>
  </w:style>
  <w:style w:type="paragraph" w:styleId="ad">
    <w:name w:val="footnote text"/>
    <w:aliases w:val=" Знак,ft,fn"/>
    <w:basedOn w:val="a"/>
    <w:link w:val="ae"/>
    <w:unhideWhenUsed/>
    <w:rsid w:val="007C2D5B"/>
    <w:pPr>
      <w:widowControl/>
      <w:autoSpaceDE/>
      <w:autoSpaceDN/>
    </w:pPr>
    <w:rPr>
      <w:sz w:val="28"/>
      <w:szCs w:val="20"/>
      <w:lang w:eastAsia="ru-RU"/>
    </w:rPr>
  </w:style>
  <w:style w:type="character" w:customStyle="1" w:styleId="ae">
    <w:name w:val="Текст сноски Знак"/>
    <w:aliases w:val=" Знак Знак,ft Знак,fn Знак"/>
    <w:basedOn w:val="a0"/>
    <w:link w:val="ad"/>
    <w:rsid w:val="007C2D5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">
    <w:name w:val="footnote reference"/>
    <w:unhideWhenUsed/>
    <w:rsid w:val="007C2D5B"/>
    <w:rPr>
      <w:vertAlign w:val="superscript"/>
    </w:rPr>
  </w:style>
  <w:style w:type="paragraph" w:styleId="af0">
    <w:name w:val="No Spacing"/>
    <w:uiPriority w:val="1"/>
    <w:qFormat/>
    <w:rsid w:val="007C2D5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a"/>
    <w:rsid w:val="007C2D5B"/>
  </w:style>
  <w:style w:type="paragraph" w:customStyle="1" w:styleId="pj">
    <w:name w:val="pj"/>
    <w:basedOn w:val="a"/>
    <w:rsid w:val="007C2D5B"/>
    <w:pPr>
      <w:widowControl/>
      <w:autoSpaceDE/>
      <w:autoSpaceDN/>
      <w:ind w:firstLine="400"/>
      <w:jc w:val="both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1554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2">
    <w:name w:val="Hyperlink"/>
    <w:basedOn w:val="a0"/>
    <w:uiPriority w:val="99"/>
    <w:unhideWhenUsed/>
    <w:rsid w:val="00947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4E2D-2667-41AB-82D2-B4E97436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17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Мендибай Балгожаев</dc:creator>
  <cp:lastModifiedBy>Мендибай Балгожаев</cp:lastModifiedBy>
  <cp:revision>24</cp:revision>
  <dcterms:created xsi:type="dcterms:W3CDTF">2024-12-06T10:01:00Z</dcterms:created>
  <dcterms:modified xsi:type="dcterms:W3CDTF">2025-01-21T03:47:00Z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2024-11-21T00:00:00Z</vt:filetime>
  </property>
  <property fmtid="{D5CDD505-2E9C-101B-9397-08002B2CF9AE}" pid="5" name="Producer">
    <vt:lpwstr>GPL Ghostscript 9.25</vt:lpwstr>
  </property>
</Properties>
</file>